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8BCF" w14:textId="6904DF37" w:rsidR="00342303" w:rsidRDefault="00C4176C" w:rsidP="00342303">
      <w:pPr>
        <w:pStyle w:val="Overskrift6"/>
        <w:shd w:val="clear" w:color="auto" w:fill="B3B3B3"/>
        <w:spacing w:before="0" w:after="120"/>
        <w:jc w:val="center"/>
        <w:rPr>
          <w:rFonts w:ascii="Arial" w:hAnsi="Arial" w:cs="Arial"/>
          <w:sz w:val="28"/>
          <w:szCs w:val="24"/>
          <w:lang w:val="da-DK"/>
        </w:rPr>
      </w:pPr>
      <w:r>
        <w:rPr>
          <w:rFonts w:ascii="Arial" w:hAnsi="Arial" w:cs="Arial"/>
          <w:sz w:val="28"/>
          <w:szCs w:val="24"/>
          <w:lang w:val="da-DK"/>
        </w:rPr>
        <w:t>DANAK</w:t>
      </w:r>
      <w:r w:rsidR="004B0AEA">
        <w:rPr>
          <w:rFonts w:ascii="Arial" w:hAnsi="Arial" w:cs="Arial"/>
          <w:sz w:val="28"/>
          <w:szCs w:val="24"/>
          <w:lang w:val="da-DK"/>
        </w:rPr>
        <w:t>-</w:t>
      </w:r>
      <w:r>
        <w:rPr>
          <w:rFonts w:ascii="Arial" w:hAnsi="Arial" w:cs="Arial"/>
          <w:sz w:val="28"/>
          <w:szCs w:val="24"/>
          <w:lang w:val="da-DK"/>
        </w:rPr>
        <w:t>skema</w:t>
      </w:r>
      <w:r w:rsidR="00342303" w:rsidRPr="0093174C">
        <w:rPr>
          <w:rFonts w:ascii="Arial" w:hAnsi="Arial" w:cs="Arial"/>
          <w:sz w:val="28"/>
          <w:szCs w:val="24"/>
          <w:lang w:val="da-DK"/>
        </w:rPr>
        <w:t xml:space="preserve"> </w:t>
      </w:r>
      <w:r w:rsidR="00A20E7B">
        <w:rPr>
          <w:rFonts w:ascii="Arial" w:hAnsi="Arial" w:cs="Arial"/>
          <w:sz w:val="28"/>
          <w:szCs w:val="24"/>
          <w:lang w:val="da-DK"/>
        </w:rPr>
        <w:t xml:space="preserve">– National </w:t>
      </w:r>
      <w:r w:rsidR="00342303">
        <w:rPr>
          <w:rFonts w:ascii="Arial" w:hAnsi="Arial" w:cs="Arial"/>
          <w:sz w:val="28"/>
          <w:szCs w:val="24"/>
          <w:lang w:val="da-DK"/>
        </w:rPr>
        <w:t>ordning</w:t>
      </w:r>
      <w:r w:rsidR="00A20E7B">
        <w:rPr>
          <w:rFonts w:ascii="Arial" w:hAnsi="Arial" w:cs="Arial"/>
          <w:sz w:val="28"/>
          <w:szCs w:val="24"/>
          <w:lang w:val="da-DK"/>
        </w:rPr>
        <w:t>/</w:t>
      </w:r>
      <w:proofErr w:type="spellStart"/>
      <w:r w:rsidR="00A20E7B">
        <w:rPr>
          <w:rFonts w:ascii="Arial" w:hAnsi="Arial" w:cs="Arial"/>
          <w:sz w:val="28"/>
          <w:szCs w:val="24"/>
          <w:lang w:val="da-DK"/>
        </w:rPr>
        <w:t>scheme</w:t>
      </w:r>
      <w:proofErr w:type="spellEnd"/>
      <w:r w:rsidR="00342303" w:rsidRPr="0093174C">
        <w:rPr>
          <w:rFonts w:ascii="Arial" w:hAnsi="Arial" w:cs="Arial"/>
          <w:sz w:val="28"/>
          <w:szCs w:val="24"/>
          <w:lang w:val="da-DK"/>
        </w:rPr>
        <w:t xml:space="preserve"> </w:t>
      </w:r>
    </w:p>
    <w:p w14:paraId="7AFC5E2F" w14:textId="77777777" w:rsidR="00342303" w:rsidRPr="00C71641" w:rsidRDefault="00C767FC" w:rsidP="00342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2"/>
          <w:szCs w:val="22"/>
          <w:lang w:val="da-DK"/>
        </w:rPr>
      </w:pPr>
      <w:r>
        <w:rPr>
          <w:rFonts w:ascii="Arial" w:hAnsi="Arial" w:cs="Arial"/>
          <w:b/>
          <w:color w:val="FF0000"/>
          <w:sz w:val="22"/>
          <w:szCs w:val="22"/>
          <w:lang w:val="da-DK"/>
        </w:rPr>
        <w:t xml:space="preserve">Om </w:t>
      </w:r>
      <w:r w:rsidR="00342303" w:rsidRPr="00C71641">
        <w:rPr>
          <w:rFonts w:ascii="Arial" w:hAnsi="Arial" w:cs="Arial"/>
          <w:b/>
          <w:color w:val="FF0000"/>
          <w:sz w:val="22"/>
          <w:szCs w:val="22"/>
          <w:lang w:val="da-DK"/>
        </w:rPr>
        <w:t>brug af denne skabelon</w:t>
      </w:r>
    </w:p>
    <w:p w14:paraId="3EB6370C" w14:textId="77777777" w:rsidR="00342303" w:rsidRPr="005B63EB" w:rsidRDefault="00342303" w:rsidP="00342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kern w:val="32"/>
          <w:sz w:val="22"/>
          <w:szCs w:val="22"/>
          <w:lang w:val="da-DK"/>
        </w:rPr>
      </w:pPr>
    </w:p>
    <w:p w14:paraId="6F6A9881" w14:textId="77777777" w:rsidR="00342303" w:rsidRPr="005B63EB" w:rsidRDefault="00342303" w:rsidP="00342303">
      <w:pPr>
        <w:pStyle w:val="titre1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Arial" w:hAnsi="Arial" w:cs="Arial"/>
          <w:b w:val="0"/>
          <w:i/>
          <w:sz w:val="22"/>
          <w:szCs w:val="22"/>
          <w:lang w:val="da-DK"/>
        </w:rPr>
      </w:pPr>
      <w:r w:rsidRPr="005B63EB">
        <w:rPr>
          <w:rFonts w:ascii="Arial" w:hAnsi="Arial" w:cs="Arial"/>
          <w:b w:val="0"/>
          <w:i/>
          <w:sz w:val="22"/>
          <w:szCs w:val="22"/>
          <w:lang w:val="da-DK"/>
        </w:rPr>
        <w:t xml:space="preserve">For </w:t>
      </w:r>
      <w:r w:rsidR="009D6596">
        <w:rPr>
          <w:rFonts w:ascii="Arial" w:hAnsi="Arial" w:cs="Arial"/>
          <w:b w:val="0"/>
          <w:i/>
          <w:sz w:val="22"/>
          <w:szCs w:val="22"/>
          <w:lang w:val="da-DK"/>
        </w:rPr>
        <w:t>ordninger</w:t>
      </w:r>
      <w:r w:rsidRPr="005B63EB">
        <w:rPr>
          <w:rFonts w:ascii="Arial" w:hAnsi="Arial" w:cs="Arial"/>
          <w:b w:val="0"/>
          <w:i/>
          <w:sz w:val="22"/>
          <w:szCs w:val="22"/>
          <w:lang w:val="da-DK"/>
        </w:rPr>
        <w:t xml:space="preserve"> der benyttes international</w:t>
      </w:r>
      <w:r w:rsidR="00C767FC">
        <w:rPr>
          <w:rFonts w:ascii="Arial" w:hAnsi="Arial" w:cs="Arial"/>
          <w:b w:val="0"/>
          <w:i/>
          <w:sz w:val="22"/>
          <w:szCs w:val="22"/>
          <w:lang w:val="da-DK"/>
        </w:rPr>
        <w:t>t</w:t>
      </w:r>
      <w:r w:rsidRPr="005B63EB">
        <w:rPr>
          <w:rFonts w:ascii="Arial" w:hAnsi="Arial" w:cs="Arial"/>
          <w:b w:val="0"/>
          <w:i/>
          <w:sz w:val="22"/>
          <w:szCs w:val="22"/>
          <w:lang w:val="da-DK"/>
        </w:rPr>
        <w:t xml:space="preserve"> og som skal evalueres i overensstemmelse med EA-1/22 benyttes EA skema.  </w:t>
      </w:r>
    </w:p>
    <w:p w14:paraId="67698233" w14:textId="77777777" w:rsidR="00342303" w:rsidRPr="00C71641" w:rsidRDefault="00342303" w:rsidP="00342303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Arial" w:hAnsi="Arial" w:cs="Arial"/>
          <w:i/>
          <w:sz w:val="22"/>
          <w:szCs w:val="22"/>
          <w:lang w:val="da-DK"/>
        </w:rPr>
      </w:pPr>
    </w:p>
    <w:p w14:paraId="55B4C9C0" w14:textId="06646609" w:rsidR="00342303" w:rsidRPr="00C71641" w:rsidRDefault="00342303" w:rsidP="00342303">
      <w:pPr>
        <w:pStyle w:val="titre1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sz w:val="22"/>
          <w:szCs w:val="22"/>
          <w:lang w:val="da-DK"/>
        </w:rPr>
      </w:pPr>
      <w:r w:rsidRPr="00C71641">
        <w:rPr>
          <w:rFonts w:ascii="Arial" w:hAnsi="Arial" w:cs="Arial"/>
          <w:b w:val="0"/>
          <w:i/>
          <w:sz w:val="22"/>
          <w:szCs w:val="22"/>
          <w:lang w:val="da-DK"/>
        </w:rPr>
        <w:t>For national</w:t>
      </w:r>
      <w:r>
        <w:rPr>
          <w:rFonts w:ascii="Arial" w:hAnsi="Arial" w:cs="Arial"/>
          <w:b w:val="0"/>
          <w:i/>
          <w:sz w:val="22"/>
          <w:szCs w:val="22"/>
          <w:lang w:val="da-DK"/>
        </w:rPr>
        <w:t>e</w:t>
      </w:r>
      <w:r w:rsidRPr="00C71641">
        <w:rPr>
          <w:rFonts w:ascii="Arial" w:hAnsi="Arial" w:cs="Arial"/>
          <w:b w:val="0"/>
          <w:i/>
          <w:sz w:val="22"/>
          <w:szCs w:val="22"/>
          <w:lang w:val="da-DK"/>
        </w:rPr>
        <w:t xml:space="preserve"> </w:t>
      </w:r>
      <w:r w:rsidR="009D6596">
        <w:rPr>
          <w:rFonts w:ascii="Arial" w:hAnsi="Arial" w:cs="Arial"/>
          <w:b w:val="0"/>
          <w:i/>
          <w:sz w:val="22"/>
          <w:szCs w:val="22"/>
          <w:lang w:val="da-DK"/>
        </w:rPr>
        <w:t>ordninger</w:t>
      </w:r>
      <w:r w:rsidRPr="00C71641">
        <w:rPr>
          <w:rFonts w:ascii="Arial" w:hAnsi="Arial" w:cs="Arial"/>
          <w:b w:val="0"/>
          <w:i/>
          <w:sz w:val="22"/>
          <w:szCs w:val="22"/>
          <w:lang w:val="da-DK"/>
        </w:rPr>
        <w:t>, benyttes nedenstående skema</w:t>
      </w:r>
      <w:r>
        <w:rPr>
          <w:rFonts w:ascii="Arial" w:hAnsi="Arial" w:cs="Arial"/>
          <w:b w:val="0"/>
          <w:i/>
          <w:sz w:val="22"/>
          <w:szCs w:val="22"/>
          <w:lang w:val="da-DK"/>
        </w:rPr>
        <w:t xml:space="preserve"> som er en forenkling af EA</w:t>
      </w:r>
      <w:r w:rsidR="004B0AEA">
        <w:rPr>
          <w:rFonts w:ascii="Arial" w:hAnsi="Arial" w:cs="Arial"/>
          <w:b w:val="0"/>
          <w:i/>
          <w:sz w:val="22"/>
          <w:szCs w:val="22"/>
          <w:lang w:val="da-DK"/>
        </w:rPr>
        <w:t>-</w:t>
      </w:r>
      <w:r>
        <w:rPr>
          <w:rFonts w:ascii="Arial" w:hAnsi="Arial" w:cs="Arial"/>
          <w:b w:val="0"/>
          <w:i/>
          <w:sz w:val="22"/>
          <w:szCs w:val="22"/>
          <w:lang w:val="da-DK"/>
        </w:rPr>
        <w:t xml:space="preserve">skemaet. Hvis </w:t>
      </w:r>
      <w:r w:rsidR="009D6596">
        <w:rPr>
          <w:rFonts w:ascii="Arial" w:hAnsi="Arial" w:cs="Arial"/>
          <w:b w:val="0"/>
          <w:i/>
          <w:sz w:val="22"/>
          <w:szCs w:val="22"/>
          <w:lang w:val="da-DK"/>
        </w:rPr>
        <w:t>ordningen</w:t>
      </w:r>
      <w:r>
        <w:rPr>
          <w:rFonts w:ascii="Arial" w:hAnsi="Arial" w:cs="Arial"/>
          <w:b w:val="0"/>
          <w:i/>
          <w:sz w:val="22"/>
          <w:szCs w:val="22"/>
          <w:lang w:val="da-DK"/>
        </w:rPr>
        <w:t xml:space="preserve"> efterfølgende skal benyttes </w:t>
      </w:r>
      <w:r w:rsidR="00C767FC">
        <w:rPr>
          <w:rFonts w:ascii="Arial" w:hAnsi="Arial" w:cs="Arial"/>
          <w:b w:val="0"/>
          <w:i/>
          <w:sz w:val="22"/>
          <w:szCs w:val="22"/>
          <w:lang w:val="da-DK"/>
        </w:rPr>
        <w:t>internationalt</w:t>
      </w:r>
      <w:r>
        <w:rPr>
          <w:rFonts w:ascii="Arial" w:hAnsi="Arial" w:cs="Arial"/>
          <w:b w:val="0"/>
          <w:i/>
          <w:sz w:val="22"/>
          <w:szCs w:val="22"/>
          <w:lang w:val="da-DK"/>
        </w:rPr>
        <w:t xml:space="preserve">, skal evalueringen </w:t>
      </w:r>
      <w:r w:rsidR="00C767FC">
        <w:rPr>
          <w:rFonts w:ascii="Arial" w:hAnsi="Arial" w:cs="Arial"/>
          <w:b w:val="0"/>
          <w:i/>
          <w:sz w:val="22"/>
          <w:szCs w:val="22"/>
          <w:lang w:val="da-DK"/>
        </w:rPr>
        <w:t>udføres efter</w:t>
      </w:r>
      <w:r>
        <w:rPr>
          <w:rFonts w:ascii="Arial" w:hAnsi="Arial" w:cs="Arial"/>
          <w:b w:val="0"/>
          <w:i/>
          <w:sz w:val="22"/>
          <w:szCs w:val="22"/>
          <w:lang w:val="da-DK"/>
        </w:rPr>
        <w:t xml:space="preserve"> </w:t>
      </w:r>
      <w:r w:rsidR="00C767FC">
        <w:rPr>
          <w:rFonts w:ascii="Arial" w:hAnsi="Arial" w:cs="Arial"/>
          <w:b w:val="0"/>
          <w:i/>
          <w:sz w:val="22"/>
          <w:szCs w:val="22"/>
          <w:lang w:val="da-DK"/>
        </w:rPr>
        <w:t xml:space="preserve">fuldt </w:t>
      </w:r>
      <w:r>
        <w:rPr>
          <w:rFonts w:ascii="Arial" w:hAnsi="Arial" w:cs="Arial"/>
          <w:b w:val="0"/>
          <w:i/>
          <w:sz w:val="22"/>
          <w:szCs w:val="22"/>
          <w:lang w:val="da-DK"/>
        </w:rPr>
        <w:t>EA</w:t>
      </w:r>
      <w:r w:rsidR="004B0AEA">
        <w:rPr>
          <w:rFonts w:ascii="Arial" w:hAnsi="Arial" w:cs="Arial"/>
          <w:b w:val="0"/>
          <w:i/>
          <w:sz w:val="22"/>
          <w:szCs w:val="22"/>
          <w:lang w:val="da-DK"/>
        </w:rPr>
        <w:t>-</w:t>
      </w:r>
      <w:r>
        <w:rPr>
          <w:rFonts w:ascii="Arial" w:hAnsi="Arial" w:cs="Arial"/>
          <w:b w:val="0"/>
          <w:i/>
          <w:sz w:val="22"/>
          <w:szCs w:val="22"/>
          <w:lang w:val="da-DK"/>
        </w:rPr>
        <w:t xml:space="preserve">skema. </w:t>
      </w:r>
    </w:p>
    <w:p w14:paraId="13ACA1D2" w14:textId="77777777" w:rsidR="00342303" w:rsidRDefault="00342303" w:rsidP="00342303">
      <w:pPr>
        <w:jc w:val="both"/>
        <w:rPr>
          <w:rFonts w:ascii="Arial" w:hAnsi="Arial" w:cs="Arial"/>
          <w:iCs/>
          <w:color w:val="0070C0"/>
          <w:sz w:val="20"/>
          <w:szCs w:val="20"/>
          <w:highlight w:val="yellow"/>
          <w:lang w:val="da-DK"/>
        </w:rPr>
      </w:pPr>
    </w:p>
    <w:p w14:paraId="60C8AB50" w14:textId="77777777" w:rsidR="00342303" w:rsidRPr="00C71641" w:rsidRDefault="00342303" w:rsidP="00342303">
      <w:pPr>
        <w:pStyle w:val="titre1"/>
        <w:numPr>
          <w:ilvl w:val="0"/>
          <w:numId w:val="7"/>
        </w:numPr>
        <w:rPr>
          <w:rFonts w:ascii="Arial" w:hAnsi="Arial" w:cs="Arial"/>
          <w:lang w:val="da-DK"/>
        </w:rPr>
      </w:pPr>
      <w:r w:rsidRPr="00C71641">
        <w:rPr>
          <w:rFonts w:ascii="Arial" w:hAnsi="Arial" w:cs="Arial"/>
          <w:lang w:val="da-DK"/>
        </w:rPr>
        <w:t xml:space="preserve">Oversigt over </w:t>
      </w:r>
      <w:r w:rsidR="009D6596">
        <w:rPr>
          <w:rFonts w:ascii="Arial" w:hAnsi="Arial" w:cs="Arial"/>
          <w:lang w:val="da-DK"/>
        </w:rPr>
        <w:t>Ordning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6036"/>
      </w:tblGrid>
      <w:tr w:rsidR="00342303" w:rsidRPr="007F506E" w14:paraId="1BE98D43" w14:textId="77777777" w:rsidTr="005C72D5">
        <w:tc>
          <w:tcPr>
            <w:tcW w:w="1791" w:type="pct"/>
            <w:vAlign w:val="center"/>
          </w:tcPr>
          <w:p w14:paraId="0D60F47B" w14:textId="77777777" w:rsidR="00342303" w:rsidRDefault="009D6596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Ordningens</w:t>
            </w:r>
            <w:r w:rsidR="00342303" w:rsidRPr="007F506E">
              <w:rPr>
                <w:rFonts w:ascii="Arial" w:hAnsi="Arial" w:cs="Arial"/>
                <w:b/>
                <w:sz w:val="22"/>
                <w:lang w:val="da-DK"/>
              </w:rPr>
              <w:t xml:space="preserve"> navn</w:t>
            </w:r>
            <w:r w:rsidR="00342303">
              <w:rPr>
                <w:rFonts w:ascii="Arial" w:hAnsi="Arial" w:cs="Arial"/>
                <w:b/>
                <w:sz w:val="22"/>
                <w:lang w:val="da-DK"/>
              </w:rPr>
              <w:t xml:space="preserve"> </w:t>
            </w:r>
            <w:r w:rsidR="008B2B00">
              <w:rPr>
                <w:rFonts w:ascii="Arial" w:hAnsi="Arial" w:cs="Arial"/>
                <w:b/>
                <w:sz w:val="22"/>
                <w:lang w:val="da-DK"/>
              </w:rPr>
              <w:t>og version</w:t>
            </w:r>
          </w:p>
          <w:p w14:paraId="5B8FD30C" w14:textId="77777777" w:rsidR="008B2B00" w:rsidRPr="007F506E" w:rsidRDefault="008B2B00" w:rsidP="00E8543C">
            <w:pPr>
              <w:rPr>
                <w:rFonts w:ascii="Arial" w:hAnsi="Arial" w:cs="Arial"/>
                <w:sz w:val="22"/>
                <w:lang w:val="da-DK"/>
              </w:rPr>
            </w:pPr>
          </w:p>
        </w:tc>
        <w:tc>
          <w:tcPr>
            <w:tcW w:w="3209" w:type="pct"/>
            <w:vAlign w:val="center"/>
          </w:tcPr>
          <w:p w14:paraId="37A04E53" w14:textId="77777777" w:rsidR="00342303" w:rsidRPr="007F506E" w:rsidRDefault="00342303" w:rsidP="00E8543C">
            <w:pPr>
              <w:jc w:val="both"/>
              <w:rPr>
                <w:rFonts w:ascii="Arial" w:hAnsi="Arial" w:cs="Arial"/>
                <w:color w:val="0070C0"/>
                <w:sz w:val="22"/>
                <w:lang w:val="da-DK"/>
              </w:rPr>
            </w:pPr>
          </w:p>
        </w:tc>
      </w:tr>
      <w:tr w:rsidR="00342303" w:rsidRPr="005C72D5" w14:paraId="4EEA449E" w14:textId="77777777" w:rsidTr="005C72D5">
        <w:trPr>
          <w:trHeight w:val="266"/>
        </w:trPr>
        <w:tc>
          <w:tcPr>
            <w:tcW w:w="1791" w:type="pct"/>
            <w:tcBorders>
              <w:bottom w:val="single" w:sz="4" w:space="0" w:color="auto"/>
            </w:tcBorders>
            <w:vAlign w:val="center"/>
          </w:tcPr>
          <w:p w14:paraId="69DD0546" w14:textId="77777777" w:rsidR="00342303" w:rsidRDefault="009D6596" w:rsidP="00E8543C">
            <w:pPr>
              <w:ind w:left="2835" w:hanging="2835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Ordnings</w:t>
            </w:r>
            <w:r w:rsidR="00342303" w:rsidRPr="007F506E">
              <w:rPr>
                <w:rFonts w:ascii="Arial" w:hAnsi="Arial" w:cs="Arial"/>
                <w:b/>
                <w:sz w:val="22"/>
                <w:lang w:val="da-DK"/>
              </w:rPr>
              <w:t>ejer</w:t>
            </w:r>
          </w:p>
          <w:p w14:paraId="5F2048A3" w14:textId="77777777" w:rsidR="005C72D5" w:rsidRPr="005C72D5" w:rsidRDefault="005C72D5" w:rsidP="005C72D5">
            <w:pPr>
              <w:pStyle w:val="Brdtekstindrykning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da-DK"/>
              </w:rPr>
            </w:pPr>
            <w:r w:rsidRPr="005C72D5">
              <w:rPr>
                <w:rFonts w:ascii="Arial" w:hAnsi="Arial" w:cs="Arial"/>
                <w:i/>
                <w:iCs/>
                <w:sz w:val="20"/>
                <w:szCs w:val="20"/>
                <w:lang w:val="da-DK"/>
              </w:rPr>
              <w:t>Inkl. adresse og web adresse</w:t>
            </w:r>
          </w:p>
          <w:p w14:paraId="748F78DE" w14:textId="77777777" w:rsidR="00342303" w:rsidRPr="007F506E" w:rsidRDefault="00342303" w:rsidP="005C72D5">
            <w:pPr>
              <w:rPr>
                <w:rFonts w:ascii="Arial" w:hAnsi="Arial" w:cs="Arial"/>
                <w:b/>
                <w:sz w:val="22"/>
                <w:lang w:val="da-DK"/>
              </w:rPr>
            </w:pPr>
          </w:p>
        </w:tc>
        <w:tc>
          <w:tcPr>
            <w:tcW w:w="3209" w:type="pct"/>
            <w:tcBorders>
              <w:bottom w:val="single" w:sz="4" w:space="0" w:color="auto"/>
            </w:tcBorders>
            <w:vAlign w:val="center"/>
          </w:tcPr>
          <w:p w14:paraId="3F1CCCD1" w14:textId="77777777" w:rsidR="00342303" w:rsidRPr="007F506E" w:rsidRDefault="00342303" w:rsidP="00E8543C">
            <w:pPr>
              <w:rPr>
                <w:rFonts w:ascii="Arial" w:hAnsi="Arial" w:cs="Arial"/>
                <w:color w:val="0070C0"/>
                <w:sz w:val="22"/>
                <w:lang w:val="da-DK"/>
              </w:rPr>
            </w:pPr>
          </w:p>
        </w:tc>
      </w:tr>
      <w:tr w:rsidR="00342303" w:rsidRPr="00355157" w14:paraId="74956C36" w14:textId="77777777" w:rsidTr="005C72D5">
        <w:tc>
          <w:tcPr>
            <w:tcW w:w="1791" w:type="pct"/>
            <w:vAlign w:val="center"/>
          </w:tcPr>
          <w:p w14:paraId="0C57414F" w14:textId="444D5620" w:rsidR="00342303" w:rsidRDefault="00C4176C" w:rsidP="008B2B00">
            <w:pPr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 xml:space="preserve">Hvad </w:t>
            </w:r>
            <w:r w:rsidR="00BC441B">
              <w:rPr>
                <w:rFonts w:ascii="Arial" w:hAnsi="Arial" w:cs="Arial"/>
                <w:b/>
                <w:sz w:val="22"/>
                <w:lang w:val="da-DK"/>
              </w:rPr>
              <w:t>der skal bedømmes</w:t>
            </w:r>
            <w:r w:rsidR="00342303" w:rsidRPr="007F506E">
              <w:rPr>
                <w:rFonts w:ascii="Arial" w:hAnsi="Arial" w:cs="Arial"/>
                <w:b/>
                <w:sz w:val="22"/>
                <w:lang w:val="da-DK"/>
              </w:rPr>
              <w:t xml:space="preserve"> </w:t>
            </w:r>
          </w:p>
          <w:p w14:paraId="0A713A5C" w14:textId="77777777" w:rsidR="008B2B00" w:rsidRPr="008B2B00" w:rsidRDefault="008B2B00" w:rsidP="008B2B00">
            <w:pPr>
              <w:rPr>
                <w:rFonts w:ascii="Arial" w:hAnsi="Arial" w:cs="Arial"/>
                <w:b/>
                <w:sz w:val="22"/>
                <w:lang w:val="da-DK"/>
              </w:rPr>
            </w:pPr>
          </w:p>
        </w:tc>
        <w:tc>
          <w:tcPr>
            <w:tcW w:w="3209" w:type="pct"/>
            <w:vAlign w:val="center"/>
          </w:tcPr>
          <w:p w14:paraId="34D899EA" w14:textId="77777777" w:rsidR="00342303" w:rsidRPr="007F506E" w:rsidRDefault="00342303" w:rsidP="00E8543C">
            <w:pPr>
              <w:jc w:val="both"/>
              <w:rPr>
                <w:rFonts w:ascii="Arial" w:hAnsi="Arial" w:cs="Arial"/>
                <w:color w:val="0070C0"/>
                <w:sz w:val="22"/>
                <w:lang w:val="da-DK"/>
              </w:rPr>
            </w:pPr>
          </w:p>
        </w:tc>
      </w:tr>
      <w:tr w:rsidR="00342303" w:rsidRPr="007F506E" w14:paraId="6BD5932E" w14:textId="77777777" w:rsidTr="005C72D5">
        <w:tc>
          <w:tcPr>
            <w:tcW w:w="1791" w:type="pct"/>
            <w:vAlign w:val="center"/>
          </w:tcPr>
          <w:p w14:paraId="23655B64" w14:textId="77777777" w:rsidR="00342303" w:rsidRDefault="00BC441B" w:rsidP="008B2B00">
            <w:pPr>
              <w:ind w:left="2835" w:hanging="2835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Krav</w:t>
            </w:r>
            <w:r w:rsidR="00342303">
              <w:rPr>
                <w:rFonts w:ascii="Arial" w:hAnsi="Arial" w:cs="Arial"/>
                <w:b/>
                <w:sz w:val="22"/>
                <w:lang w:val="da-DK"/>
              </w:rPr>
              <w:t>dokumenter</w:t>
            </w:r>
          </w:p>
          <w:p w14:paraId="026FC3E7" w14:textId="77777777" w:rsidR="008B2B00" w:rsidRPr="008B2B00" w:rsidRDefault="008B2B00" w:rsidP="008B2B00">
            <w:pPr>
              <w:ind w:left="2835" w:hanging="2835"/>
              <w:rPr>
                <w:rFonts w:ascii="Arial" w:hAnsi="Arial" w:cs="Arial"/>
                <w:b/>
                <w:sz w:val="22"/>
                <w:lang w:val="da-DK"/>
              </w:rPr>
            </w:pPr>
          </w:p>
        </w:tc>
        <w:tc>
          <w:tcPr>
            <w:tcW w:w="3209" w:type="pct"/>
            <w:vAlign w:val="center"/>
          </w:tcPr>
          <w:p w14:paraId="14BB2DB7" w14:textId="77777777" w:rsidR="00342303" w:rsidRPr="007F506E" w:rsidRDefault="00342303" w:rsidP="00E8543C">
            <w:pPr>
              <w:rPr>
                <w:rFonts w:ascii="Arial" w:hAnsi="Arial" w:cs="Arial"/>
                <w:color w:val="0070C0"/>
                <w:sz w:val="22"/>
                <w:lang w:val="da-DK"/>
              </w:rPr>
            </w:pPr>
          </w:p>
        </w:tc>
      </w:tr>
      <w:tr w:rsidR="00342303" w:rsidRPr="007F506E" w14:paraId="429B5573" w14:textId="77777777" w:rsidTr="005C72D5">
        <w:tc>
          <w:tcPr>
            <w:tcW w:w="1791" w:type="pct"/>
            <w:vAlign w:val="center"/>
          </w:tcPr>
          <w:p w14:paraId="7B7C4A69" w14:textId="77777777" w:rsidR="00342303" w:rsidRDefault="00342303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Overensstemmelsesvurderings</w:t>
            </w:r>
          </w:p>
          <w:p w14:paraId="6A3FA457" w14:textId="77777777" w:rsidR="00342303" w:rsidRDefault="00342303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-metoder</w:t>
            </w:r>
          </w:p>
          <w:p w14:paraId="269083BC" w14:textId="77777777" w:rsidR="008B2B00" w:rsidRPr="007F506E" w:rsidRDefault="008B2B00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</w:p>
        </w:tc>
        <w:tc>
          <w:tcPr>
            <w:tcW w:w="3209" w:type="pct"/>
            <w:vAlign w:val="center"/>
          </w:tcPr>
          <w:p w14:paraId="111A8CE1" w14:textId="77777777" w:rsidR="00342303" w:rsidRPr="007F506E" w:rsidRDefault="00342303" w:rsidP="00E854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lang w:val="da-DK"/>
              </w:rPr>
            </w:pPr>
          </w:p>
        </w:tc>
      </w:tr>
      <w:tr w:rsidR="00342303" w:rsidRPr="007F506E" w14:paraId="29B0EF26" w14:textId="77777777" w:rsidTr="005C72D5">
        <w:tc>
          <w:tcPr>
            <w:tcW w:w="1791" w:type="pct"/>
            <w:tcBorders>
              <w:bottom w:val="single" w:sz="4" w:space="0" w:color="auto"/>
            </w:tcBorders>
            <w:vAlign w:val="center"/>
          </w:tcPr>
          <w:p w14:paraId="5C2A0214" w14:textId="77777777" w:rsidR="00342303" w:rsidRDefault="00342303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Overensstemmelsesvurderings</w:t>
            </w:r>
          </w:p>
          <w:p w14:paraId="529EA948" w14:textId="77777777" w:rsidR="00342303" w:rsidRDefault="00342303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-erklæring</w:t>
            </w:r>
          </w:p>
          <w:p w14:paraId="2BD11E34" w14:textId="77777777" w:rsidR="008B2B00" w:rsidRPr="007F506E" w:rsidRDefault="008B2B00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</w:p>
        </w:tc>
        <w:tc>
          <w:tcPr>
            <w:tcW w:w="3209" w:type="pct"/>
            <w:tcBorders>
              <w:bottom w:val="single" w:sz="4" w:space="0" w:color="auto"/>
            </w:tcBorders>
            <w:vAlign w:val="center"/>
          </w:tcPr>
          <w:p w14:paraId="10806BB6" w14:textId="77777777" w:rsidR="00342303" w:rsidRPr="007F506E" w:rsidRDefault="00342303" w:rsidP="00E8543C">
            <w:pPr>
              <w:jc w:val="both"/>
              <w:rPr>
                <w:rFonts w:ascii="Arial" w:hAnsi="Arial" w:cs="Arial"/>
                <w:color w:val="0070C0"/>
                <w:sz w:val="22"/>
                <w:lang w:val="da-DK"/>
              </w:rPr>
            </w:pPr>
          </w:p>
        </w:tc>
      </w:tr>
      <w:tr w:rsidR="00342303" w:rsidRPr="007F506E" w14:paraId="3AF784DC" w14:textId="77777777" w:rsidTr="005C72D5">
        <w:tc>
          <w:tcPr>
            <w:tcW w:w="1791" w:type="pct"/>
            <w:vAlign w:val="center"/>
          </w:tcPr>
          <w:p w14:paraId="03D349F8" w14:textId="77777777" w:rsidR="00342303" w:rsidRDefault="00342303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  <w:r w:rsidRPr="007F506E">
              <w:rPr>
                <w:rFonts w:ascii="Arial" w:hAnsi="Arial" w:cs="Arial"/>
                <w:b/>
                <w:sz w:val="22"/>
                <w:lang w:val="da-DK"/>
              </w:rPr>
              <w:t xml:space="preserve">Relevant </w:t>
            </w:r>
            <w:r>
              <w:rPr>
                <w:rFonts w:ascii="Arial" w:hAnsi="Arial" w:cs="Arial"/>
                <w:b/>
                <w:sz w:val="22"/>
                <w:lang w:val="da-DK"/>
              </w:rPr>
              <w:t>akkrediterings</w:t>
            </w:r>
            <w:r w:rsidR="00C767FC">
              <w:rPr>
                <w:rFonts w:ascii="Arial" w:hAnsi="Arial" w:cs="Arial"/>
                <w:b/>
                <w:sz w:val="22"/>
                <w:lang w:val="da-DK"/>
              </w:rPr>
              <w:t>-</w:t>
            </w:r>
            <w:r>
              <w:rPr>
                <w:rFonts w:ascii="Arial" w:hAnsi="Arial" w:cs="Arial"/>
                <w:b/>
                <w:sz w:val="22"/>
                <w:lang w:val="da-DK"/>
              </w:rPr>
              <w:t xml:space="preserve"> standard</w:t>
            </w:r>
          </w:p>
          <w:p w14:paraId="5BC9554E" w14:textId="77777777" w:rsidR="008B2B00" w:rsidRPr="007F506E" w:rsidRDefault="008B2B00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</w:p>
        </w:tc>
        <w:tc>
          <w:tcPr>
            <w:tcW w:w="3209" w:type="pct"/>
            <w:vAlign w:val="center"/>
          </w:tcPr>
          <w:p w14:paraId="55DA839A" w14:textId="77777777" w:rsidR="00342303" w:rsidRPr="007F506E" w:rsidRDefault="00342303" w:rsidP="00E8543C">
            <w:pPr>
              <w:rPr>
                <w:rFonts w:ascii="Arial" w:hAnsi="Arial" w:cs="Arial"/>
                <w:color w:val="0070C0"/>
                <w:sz w:val="22"/>
                <w:lang w:val="da-DK"/>
              </w:rPr>
            </w:pPr>
          </w:p>
        </w:tc>
      </w:tr>
      <w:tr w:rsidR="00342303" w:rsidRPr="00813A5D" w14:paraId="37156D2A" w14:textId="77777777" w:rsidTr="005C72D5">
        <w:tc>
          <w:tcPr>
            <w:tcW w:w="1791" w:type="pct"/>
            <w:vAlign w:val="center"/>
          </w:tcPr>
          <w:p w14:paraId="44B0C490" w14:textId="77777777" w:rsidR="00342303" w:rsidRDefault="009D6596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Ordnings</w:t>
            </w:r>
            <w:r w:rsidR="00342303">
              <w:rPr>
                <w:rFonts w:ascii="Arial" w:hAnsi="Arial" w:cs="Arial"/>
                <w:b/>
                <w:sz w:val="22"/>
                <w:lang w:val="da-DK"/>
              </w:rPr>
              <w:t xml:space="preserve">specifikke krav til </w:t>
            </w:r>
            <w:r w:rsidR="00EA49CA">
              <w:rPr>
                <w:rFonts w:ascii="Arial" w:hAnsi="Arial" w:cs="Arial"/>
                <w:b/>
                <w:sz w:val="22"/>
                <w:lang w:val="da-DK"/>
              </w:rPr>
              <w:t>akkrediteringsorgan (DANAK)</w:t>
            </w:r>
          </w:p>
          <w:p w14:paraId="4C719D95" w14:textId="77777777" w:rsidR="008B2B00" w:rsidRPr="007F506E" w:rsidRDefault="008B2B00" w:rsidP="00E8543C">
            <w:pPr>
              <w:rPr>
                <w:rFonts w:ascii="Arial" w:hAnsi="Arial" w:cs="Arial"/>
                <w:b/>
                <w:sz w:val="22"/>
                <w:lang w:val="da-DK"/>
              </w:rPr>
            </w:pPr>
          </w:p>
        </w:tc>
        <w:tc>
          <w:tcPr>
            <w:tcW w:w="3209" w:type="pct"/>
            <w:vAlign w:val="center"/>
          </w:tcPr>
          <w:p w14:paraId="3DB72BBB" w14:textId="77777777" w:rsidR="00342303" w:rsidRPr="007F506E" w:rsidRDefault="00342303" w:rsidP="00E8543C">
            <w:pPr>
              <w:ind w:left="96" w:hanging="96"/>
              <w:rPr>
                <w:rFonts w:ascii="Arial" w:hAnsi="Arial" w:cs="Arial"/>
                <w:color w:val="0070C0"/>
                <w:sz w:val="22"/>
                <w:lang w:val="da-DK"/>
              </w:rPr>
            </w:pPr>
          </w:p>
        </w:tc>
      </w:tr>
    </w:tbl>
    <w:p w14:paraId="4C09C1FE" w14:textId="77777777" w:rsidR="00342303" w:rsidRPr="00B236B0" w:rsidRDefault="00342303" w:rsidP="00342303">
      <w:pPr>
        <w:rPr>
          <w:rFonts w:ascii="Arial" w:hAnsi="Arial" w:cs="Arial"/>
          <w:lang w:val="da-DK"/>
        </w:rPr>
      </w:pPr>
    </w:p>
    <w:p w14:paraId="535C0659" w14:textId="53DF9143" w:rsidR="00342303" w:rsidRPr="0037124F" w:rsidRDefault="0074135B" w:rsidP="00D92553">
      <w:pPr>
        <w:pStyle w:val="titre1"/>
        <w:numPr>
          <w:ilvl w:val="0"/>
          <w:numId w:val="7"/>
        </w:numPr>
        <w:rPr>
          <w:rFonts w:ascii="Arial" w:hAnsi="Arial" w:cs="Arial"/>
          <w:szCs w:val="24"/>
          <w:lang w:val="da-DK"/>
        </w:rPr>
      </w:pPr>
      <w:r>
        <w:rPr>
          <w:rFonts w:ascii="Arial" w:hAnsi="Arial" w:cs="Arial"/>
          <w:szCs w:val="24"/>
          <w:lang w:val="da-DK"/>
        </w:rPr>
        <w:lastRenderedPageBreak/>
        <w:t>K</w:t>
      </w:r>
      <w:r w:rsidR="00E4152E">
        <w:rPr>
          <w:rFonts w:ascii="Arial" w:hAnsi="Arial" w:cs="Arial"/>
          <w:szCs w:val="24"/>
          <w:lang w:val="da-DK"/>
        </w:rPr>
        <w:t xml:space="preserve">rav til </w:t>
      </w:r>
      <w:r w:rsidR="009D6596">
        <w:rPr>
          <w:rFonts w:ascii="Arial" w:hAnsi="Arial" w:cs="Arial"/>
          <w:szCs w:val="24"/>
          <w:lang w:val="da-DK"/>
        </w:rPr>
        <w:t>ordnings</w:t>
      </w:r>
      <w:r w:rsidR="00342303" w:rsidRPr="0037124F">
        <w:rPr>
          <w:rFonts w:ascii="Arial" w:hAnsi="Arial" w:cs="Arial"/>
          <w:szCs w:val="24"/>
          <w:lang w:val="da-DK"/>
        </w:rPr>
        <w:t xml:space="preserve">ejer </w:t>
      </w:r>
      <w:r w:rsidR="00342303" w:rsidRPr="0037124F">
        <w:rPr>
          <w:rFonts w:ascii="Arial" w:hAnsi="Arial" w:cs="Arial"/>
          <w:sz w:val="16"/>
          <w:szCs w:val="16"/>
          <w:lang w:val="da-DK"/>
        </w:rPr>
        <w:t>(</w:t>
      </w:r>
      <w:r w:rsidR="004242D0">
        <w:rPr>
          <w:rFonts w:ascii="Arial" w:hAnsi="Arial" w:cs="Arial"/>
          <w:sz w:val="16"/>
          <w:szCs w:val="16"/>
          <w:lang w:val="da-DK"/>
        </w:rPr>
        <w:t xml:space="preserve">Se </w:t>
      </w:r>
      <w:r w:rsidR="00342303" w:rsidRPr="0037124F">
        <w:rPr>
          <w:rFonts w:ascii="Arial" w:hAnsi="Arial" w:cs="Arial"/>
          <w:sz w:val="16"/>
          <w:szCs w:val="16"/>
          <w:lang w:val="da-DK"/>
        </w:rPr>
        <w:t>EA-1/22 §3).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8"/>
        <w:gridCol w:w="3046"/>
        <w:gridCol w:w="2076"/>
        <w:gridCol w:w="10"/>
      </w:tblGrid>
      <w:tr w:rsidR="00342303" w:rsidRPr="00813A5D" w14:paraId="05C2EA18" w14:textId="77777777" w:rsidTr="007B6B04">
        <w:tc>
          <w:tcPr>
            <w:tcW w:w="2308" w:type="pct"/>
            <w:vAlign w:val="center"/>
          </w:tcPr>
          <w:p w14:paraId="0C6C67D7" w14:textId="77777777" w:rsidR="00342303" w:rsidRPr="00A54A4E" w:rsidRDefault="00342303" w:rsidP="009D6596">
            <w:pPr>
              <w:pStyle w:val="titre1"/>
              <w:spacing w:before="0" w:after="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sz w:val="20"/>
                <w:szCs w:val="20"/>
                <w:lang w:val="da-DK"/>
              </w:rPr>
              <w:t>Forudsætninger</w:t>
            </w:r>
          </w:p>
        </w:tc>
        <w:tc>
          <w:tcPr>
            <w:tcW w:w="1598" w:type="pct"/>
            <w:vAlign w:val="center"/>
          </w:tcPr>
          <w:p w14:paraId="35D85EF9" w14:textId="77777777" w:rsidR="009D6596" w:rsidRDefault="00342303" w:rsidP="009D6596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sz w:val="20"/>
                <w:szCs w:val="20"/>
                <w:lang w:val="da-DK"/>
              </w:rPr>
              <w:t xml:space="preserve">Evaluering (ja/nej samt </w:t>
            </w:r>
            <w:r w:rsidR="0074135B" w:rsidRPr="00A54A4E">
              <w:rPr>
                <w:rFonts w:ascii="Arial" w:hAnsi="Arial" w:cs="Arial"/>
                <w:sz w:val="20"/>
                <w:szCs w:val="20"/>
                <w:lang w:val="da-DK"/>
              </w:rPr>
              <w:t xml:space="preserve">kort beskrivelse og </w:t>
            </w:r>
            <w:r w:rsidRPr="00A54A4E">
              <w:rPr>
                <w:rFonts w:ascii="Arial" w:hAnsi="Arial" w:cs="Arial"/>
                <w:sz w:val="20"/>
                <w:szCs w:val="20"/>
                <w:lang w:val="da-DK"/>
              </w:rPr>
              <w:t>reference til</w:t>
            </w:r>
            <w:r w:rsidR="0074135B" w:rsidRPr="00A54A4E">
              <w:rPr>
                <w:rFonts w:ascii="Arial" w:hAnsi="Arial" w:cs="Arial"/>
                <w:sz w:val="20"/>
                <w:szCs w:val="20"/>
                <w:lang w:val="da-DK"/>
              </w:rPr>
              <w:t xml:space="preserve"> dokument</w:t>
            </w:r>
            <w:r w:rsidRPr="00A54A4E"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</w:p>
          <w:p w14:paraId="48C05551" w14:textId="77777777" w:rsidR="009D6596" w:rsidRDefault="009D6596" w:rsidP="009D6596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1595DC9F" w14:textId="77777777" w:rsidR="005768F6" w:rsidRPr="00A54A4E" w:rsidRDefault="005768F6" w:rsidP="009D6596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Udfyldes af </w:t>
            </w:r>
            <w:r w:rsidR="009D6596">
              <w:rPr>
                <w:rFonts w:ascii="Arial" w:hAnsi="Arial" w:cs="Arial"/>
                <w:sz w:val="20"/>
                <w:szCs w:val="20"/>
                <w:lang w:val="da-DK"/>
              </w:rPr>
              <w:t>SO</w:t>
            </w:r>
          </w:p>
        </w:tc>
        <w:tc>
          <w:tcPr>
            <w:tcW w:w="1094" w:type="pct"/>
            <w:gridSpan w:val="2"/>
            <w:vAlign w:val="center"/>
          </w:tcPr>
          <w:p w14:paraId="313D6B39" w14:textId="77777777" w:rsidR="00342303" w:rsidRDefault="00342303" w:rsidP="009D6596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sz w:val="20"/>
                <w:szCs w:val="20"/>
                <w:lang w:val="da-DK"/>
              </w:rPr>
              <w:t>Kommentarer eller spørgsmål</w:t>
            </w:r>
          </w:p>
          <w:p w14:paraId="1C472AAC" w14:textId="77777777" w:rsidR="009D6596" w:rsidRDefault="009D6596" w:rsidP="009D6596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713CCE77" w14:textId="77777777" w:rsidR="009D6596" w:rsidRDefault="009D6596" w:rsidP="009D6596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14:paraId="44C99E18" w14:textId="77777777" w:rsidR="005768F6" w:rsidRPr="00A54A4E" w:rsidRDefault="005768F6" w:rsidP="009D6596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Udfyldes af DANAK</w:t>
            </w:r>
          </w:p>
        </w:tc>
      </w:tr>
      <w:tr w:rsidR="00342303" w:rsidRPr="00813A5D" w14:paraId="09ED80CB" w14:textId="77777777" w:rsidTr="007B6B04">
        <w:trPr>
          <w:trHeight w:val="195"/>
        </w:trPr>
        <w:tc>
          <w:tcPr>
            <w:tcW w:w="2308" w:type="pct"/>
            <w:vAlign w:val="center"/>
          </w:tcPr>
          <w:p w14:paraId="219B595C" w14:textId="77777777" w:rsidR="00342303" w:rsidRPr="00A54A4E" w:rsidRDefault="009D6596" w:rsidP="006426E1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3.1. Ordnings</w:t>
            </w:r>
            <w:r w:rsidR="00342303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ejer </w:t>
            </w:r>
            <w:r w:rsidR="00A20E7B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(SO) </w:t>
            </w:r>
            <w:r w:rsidR="00342303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skal være juridisk identificerbar</w:t>
            </w:r>
          </w:p>
        </w:tc>
        <w:tc>
          <w:tcPr>
            <w:tcW w:w="1598" w:type="pct"/>
            <w:vAlign w:val="center"/>
          </w:tcPr>
          <w:p w14:paraId="5FBFF291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color w:val="0070C0"/>
                <w:sz w:val="20"/>
                <w:szCs w:val="20"/>
                <w:lang w:val="da-DK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61C97DD7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color w:val="0070C0"/>
                <w:sz w:val="20"/>
                <w:szCs w:val="20"/>
                <w:lang w:val="da-DK"/>
              </w:rPr>
            </w:pPr>
          </w:p>
        </w:tc>
      </w:tr>
      <w:tr w:rsidR="00342303" w:rsidRPr="00813A5D" w14:paraId="53F18AEC" w14:textId="77777777" w:rsidTr="007B6B04">
        <w:tc>
          <w:tcPr>
            <w:tcW w:w="2308" w:type="pct"/>
            <w:vAlign w:val="center"/>
          </w:tcPr>
          <w:p w14:paraId="77729D7F" w14:textId="77777777" w:rsidR="00342303" w:rsidRPr="00A54A4E" w:rsidRDefault="00342303" w:rsidP="00A20E7B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3.2 </w:t>
            </w:r>
            <w:r w:rsidR="00A20E7B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SO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har bemyndigelse til at etablere og ændre kravene i </w:t>
            </w:r>
            <w:r w:rsidR="009D659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ordningen</w:t>
            </w:r>
          </w:p>
        </w:tc>
        <w:tc>
          <w:tcPr>
            <w:tcW w:w="1598" w:type="pct"/>
            <w:vAlign w:val="center"/>
          </w:tcPr>
          <w:p w14:paraId="0311025B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color w:val="0070C0"/>
                <w:sz w:val="20"/>
                <w:szCs w:val="20"/>
                <w:lang w:val="da-DK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3E942238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color w:val="0070C0"/>
                <w:sz w:val="20"/>
                <w:szCs w:val="20"/>
                <w:lang w:val="da-DK"/>
              </w:rPr>
            </w:pPr>
          </w:p>
        </w:tc>
      </w:tr>
      <w:tr w:rsidR="00342303" w:rsidRPr="00813A5D" w14:paraId="417E9BE0" w14:textId="77777777" w:rsidTr="007B6B04">
        <w:tc>
          <w:tcPr>
            <w:tcW w:w="2308" w:type="pct"/>
            <w:vAlign w:val="center"/>
          </w:tcPr>
          <w:p w14:paraId="746B62A3" w14:textId="77777777" w:rsidR="00342303" w:rsidRPr="00A54A4E" w:rsidRDefault="00342303" w:rsidP="00EA49CA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3.3. </w:t>
            </w:r>
            <w:r w:rsidR="00A20E7B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SO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skal have mandat til at samarbejde med </w:t>
            </w:r>
            <w:r w:rsidR="005768F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DANAK</w:t>
            </w:r>
          </w:p>
        </w:tc>
        <w:tc>
          <w:tcPr>
            <w:tcW w:w="1598" w:type="pct"/>
            <w:vAlign w:val="center"/>
          </w:tcPr>
          <w:p w14:paraId="56B3FE6D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52347523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342303" w:rsidRPr="00813A5D" w14:paraId="293D5F70" w14:textId="77777777" w:rsidTr="007B6B04">
        <w:tc>
          <w:tcPr>
            <w:tcW w:w="2308" w:type="pct"/>
            <w:vAlign w:val="center"/>
          </w:tcPr>
          <w:p w14:paraId="312ECA40" w14:textId="6A390CCD" w:rsidR="00342303" w:rsidRPr="00A54A4E" w:rsidRDefault="00342303" w:rsidP="004B0AEA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3.4. </w:t>
            </w:r>
            <w:r w:rsidR="00A20E7B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SO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skal </w:t>
            </w:r>
            <w:r w:rsidR="00A54A4E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kunne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demonstrere markedsstøtte til </w:t>
            </w:r>
            <w:r w:rsidR="009D659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ordningen</w:t>
            </w:r>
            <w:r w:rsidR="004B0AEA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(Ikke påkrævet for national ordning)</w:t>
            </w:r>
          </w:p>
        </w:tc>
        <w:tc>
          <w:tcPr>
            <w:tcW w:w="1598" w:type="pct"/>
            <w:vAlign w:val="center"/>
          </w:tcPr>
          <w:p w14:paraId="23E4E1A9" w14:textId="77777777" w:rsidR="00342303" w:rsidRPr="00A54A4E" w:rsidRDefault="00342303" w:rsidP="004B0AEA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1EB1E225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342303" w:rsidRPr="001E62E2" w14:paraId="55B9A4A8" w14:textId="77777777" w:rsidTr="007B6B04">
        <w:tc>
          <w:tcPr>
            <w:tcW w:w="2308" w:type="pct"/>
            <w:vAlign w:val="center"/>
          </w:tcPr>
          <w:p w14:paraId="328315CB" w14:textId="77777777" w:rsidR="00342303" w:rsidRPr="00A54A4E" w:rsidRDefault="00A54A4E" w:rsidP="00EA49CA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3.5.O</w:t>
            </w:r>
            <w:r w:rsidR="00342303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verensstemmelsesvurderingsproces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sen</w:t>
            </w:r>
            <w:r w:rsidR="00342303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, skal falde inden for rammerne af en af EA MLA-niveau 3-standarderne </w:t>
            </w:r>
            <w:r w:rsidR="00191F5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eks. ISO 17020, ISO 17021 og ISO 17065. </w:t>
            </w:r>
          </w:p>
        </w:tc>
        <w:tc>
          <w:tcPr>
            <w:tcW w:w="1598" w:type="pct"/>
            <w:vAlign w:val="center"/>
          </w:tcPr>
          <w:p w14:paraId="69E7D8DF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7E77D1D4" w14:textId="77777777" w:rsidR="00342303" w:rsidRPr="00191F56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342303" w:rsidRPr="00813A5D" w14:paraId="4D83B109" w14:textId="77777777" w:rsidTr="007B6B04">
        <w:tc>
          <w:tcPr>
            <w:tcW w:w="2308" w:type="pct"/>
            <w:vAlign w:val="center"/>
          </w:tcPr>
          <w:p w14:paraId="4DEE9793" w14:textId="77777777" w:rsidR="00342303" w:rsidRPr="00A54A4E" w:rsidRDefault="00342303" w:rsidP="00191F56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3.6. </w:t>
            </w:r>
            <w:r w:rsidR="00191F5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Ordnings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specifikke krav til overensstemmelsesvurderingsorganer må ikke være i modstrid med eller udelukke krav i de</w:t>
            </w:r>
            <w:r w:rsidR="003E752F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n relevante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internationale standard, </w:t>
            </w:r>
            <w:r w:rsidR="003E752F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se pkt</w:t>
            </w:r>
            <w:r w:rsidR="00EA49CA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.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3.5.</w:t>
            </w:r>
          </w:p>
        </w:tc>
        <w:tc>
          <w:tcPr>
            <w:tcW w:w="1598" w:type="pct"/>
            <w:vAlign w:val="center"/>
          </w:tcPr>
          <w:p w14:paraId="5539B45F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21C995C7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342303" w:rsidRPr="00813A5D" w14:paraId="201BFA16" w14:textId="77777777" w:rsidTr="007B6B04">
        <w:tc>
          <w:tcPr>
            <w:tcW w:w="2308" w:type="pct"/>
            <w:vAlign w:val="center"/>
          </w:tcPr>
          <w:p w14:paraId="502B7385" w14:textId="77777777" w:rsidR="00342303" w:rsidRPr="00A54A4E" w:rsidRDefault="008B2B00" w:rsidP="00191F56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3.7. </w:t>
            </w:r>
            <w:r w:rsidR="00191F5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Ordnings</w:t>
            </w:r>
            <w:r w:rsidR="00342303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specifikke krav til akkreditering</w:t>
            </w:r>
            <w:r w:rsidR="009803D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s-</w:t>
            </w:r>
            <w:r w:rsidR="00342303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organer</w:t>
            </w:r>
            <w:r w:rsidR="00A54A4E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, må </w:t>
            </w:r>
            <w:r w:rsidR="00342303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ikke være i modstrid med eller udelukke krav i ISO / IEC 17011, EU forordning (EF) 765/2008 og / eller </w:t>
            </w:r>
            <w:r w:rsidR="009803D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n</w:t>
            </w:r>
            <w:r w:rsidR="00191F5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</w:t>
            </w:r>
            <w:r w:rsidR="009803D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rmative dokumenter fra: </w:t>
            </w:r>
            <w:r w:rsidR="00342303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EA, ILAC og</w:t>
            </w:r>
            <w:r w:rsidR="009803D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/eller</w:t>
            </w:r>
            <w:r w:rsidR="00342303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</w:t>
            </w:r>
            <w:proofErr w:type="gramStart"/>
            <w:r w:rsidR="00342303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IAF .</w:t>
            </w:r>
            <w:proofErr w:type="gramEnd"/>
          </w:p>
        </w:tc>
        <w:tc>
          <w:tcPr>
            <w:tcW w:w="1598" w:type="pct"/>
            <w:vAlign w:val="center"/>
          </w:tcPr>
          <w:p w14:paraId="2DFB9992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283F513B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342303" w:rsidRPr="00813A5D" w14:paraId="21C6985D" w14:textId="77777777" w:rsidTr="007B6B04">
        <w:tc>
          <w:tcPr>
            <w:tcW w:w="2308" w:type="pct"/>
            <w:vAlign w:val="center"/>
          </w:tcPr>
          <w:p w14:paraId="6C55D390" w14:textId="77777777" w:rsidR="00342303" w:rsidRPr="00A54A4E" w:rsidRDefault="00342303" w:rsidP="00191F56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sz w:val="20"/>
                <w:szCs w:val="20"/>
                <w:lang w:val="da-DK"/>
              </w:rPr>
              <w:t>3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.8. </w:t>
            </w:r>
            <w:r w:rsidR="009803D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F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rivillige </w:t>
            </w:r>
            <w:r w:rsidR="00191F5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ordninger</w:t>
            </w:r>
            <w:r w:rsidR="009803D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(læs</w:t>
            </w:r>
            <w:r w:rsidR="00191F5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:</w:t>
            </w:r>
            <w:r w:rsidR="009803D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ikke bekendtgørelser og lignende)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må ikke være i modstrid med eller udelukkende </w:t>
            </w:r>
            <w:r w:rsidR="009803D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bestå af bedømmelse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af gældende lovkrav.</w:t>
            </w:r>
          </w:p>
        </w:tc>
        <w:tc>
          <w:tcPr>
            <w:tcW w:w="1598" w:type="pct"/>
            <w:vAlign w:val="center"/>
          </w:tcPr>
          <w:p w14:paraId="33A236A5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7117312E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342303" w:rsidRPr="00D92553" w14:paraId="79BA7463" w14:textId="77777777" w:rsidTr="007B6B04">
        <w:tc>
          <w:tcPr>
            <w:tcW w:w="2308" w:type="pct"/>
            <w:vAlign w:val="center"/>
          </w:tcPr>
          <w:p w14:paraId="5ACFFBEE" w14:textId="3B6EDAD6" w:rsidR="00342303" w:rsidRPr="00A54A4E" w:rsidRDefault="00342303" w:rsidP="00223D65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3.9. </w:t>
            </w:r>
            <w:r w:rsidR="00A20E7B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SO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skal forpligte sig til at acceptere resultater fra </w:t>
            </w:r>
            <w:r w:rsidR="00223D65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alle 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certificeringsorganer</w:t>
            </w:r>
            <w:r w:rsidR="00223D65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, der er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akkrediteret af en EA MLA-underskriver (for det relevante anvendelsesområde), </w:t>
            </w:r>
            <w:r w:rsidR="00223D65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og som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følger </w:t>
            </w:r>
            <w:r w:rsidR="00223D65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de 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krav </w:t>
            </w:r>
            <w:r w:rsidR="00A20E7B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SO</w:t>
            </w:r>
            <w:r w:rsidR="00223D65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har fastsat</w:t>
            </w:r>
            <w:r w:rsidR="001E62E2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.</w:t>
            </w:r>
            <w:r w:rsidR="004B0AEA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(Ikke relevant for national ordning).</w:t>
            </w:r>
          </w:p>
        </w:tc>
        <w:tc>
          <w:tcPr>
            <w:tcW w:w="1598" w:type="pct"/>
            <w:vAlign w:val="center"/>
          </w:tcPr>
          <w:p w14:paraId="7800B29F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4DD183CF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342303" w:rsidRPr="00813A5D" w14:paraId="2B7A3C36" w14:textId="77777777" w:rsidTr="007B6B04">
        <w:tc>
          <w:tcPr>
            <w:tcW w:w="2308" w:type="pct"/>
            <w:vAlign w:val="center"/>
          </w:tcPr>
          <w:p w14:paraId="010FF227" w14:textId="46A7DD0B" w:rsidR="00342303" w:rsidRPr="00A54A4E" w:rsidRDefault="00342303" w:rsidP="00A20E7B">
            <w:pPr>
              <w:pStyle w:val="titre1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54A4E">
              <w:rPr>
                <w:sz w:val="20"/>
                <w:szCs w:val="20"/>
                <w:lang w:val="da-DK"/>
              </w:rPr>
              <w:br w:type="page"/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3.10. </w:t>
            </w:r>
            <w:r w:rsidR="00A20E7B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SO</w:t>
            </w:r>
            <w:r w:rsidR="00A54A4E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skal demonstrere</w:t>
            </w:r>
            <w:r w:rsidR="001E62E2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og dokumentere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, at </w:t>
            </w:r>
            <w:r w:rsidR="009D659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ordningen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er blevet valideret. </w:t>
            </w:r>
            <w:r w:rsidR="001E62E2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Se krav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i 3.10 i EA 1/22</w:t>
            </w:r>
            <w:r w:rsidR="001E62E2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.</w:t>
            </w:r>
            <w:r w:rsidR="001E62E2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</w:t>
            </w:r>
            <w:r w:rsidR="001E62E2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(</w:t>
            </w:r>
            <w:r w:rsidR="001E62E2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Det kræves kun at formålet med </w:t>
            </w:r>
            <w:r w:rsidR="001E62E2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ordningen</w:t>
            </w:r>
            <w:r w:rsidR="001E62E2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beskrives, yderligere punkter i 3.10 er valgfrie</w:t>
            </w:r>
            <w:r w:rsidR="001E62E2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)</w:t>
            </w:r>
            <w:r w:rsidR="001E62E2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.</w:t>
            </w:r>
          </w:p>
        </w:tc>
        <w:tc>
          <w:tcPr>
            <w:tcW w:w="1598" w:type="pct"/>
            <w:vAlign w:val="center"/>
          </w:tcPr>
          <w:p w14:paraId="5BC98321" w14:textId="2027F3F8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5CB87556" w14:textId="77777777" w:rsidR="00342303" w:rsidRPr="00A54A4E" w:rsidRDefault="00342303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4242D0" w:rsidRPr="00813A5D" w14:paraId="6D86689D" w14:textId="77777777" w:rsidTr="007B6B04">
        <w:trPr>
          <w:gridAfter w:val="1"/>
          <w:wAfter w:w="5" w:type="pct"/>
        </w:trPr>
        <w:tc>
          <w:tcPr>
            <w:tcW w:w="2308" w:type="pct"/>
            <w:vAlign w:val="center"/>
          </w:tcPr>
          <w:p w14:paraId="0B64A08A" w14:textId="77777777" w:rsidR="004242D0" w:rsidRPr="00A54A4E" w:rsidRDefault="004242D0" w:rsidP="00EA49CA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3.11. </w:t>
            </w:r>
            <w:r w:rsidR="00A20E7B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SO</w:t>
            </w:r>
            <w:r w:rsidR="00191F5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skal </w:t>
            </w:r>
            <w:r w:rsidR="00AF594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via aftale med de enkelte 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overensstemmelsesorganer</w:t>
            </w:r>
            <w:r w:rsidR="00EA49CA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</w:t>
            </w:r>
            <w:r w:rsidR="00AF594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sikre,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at overensstemmelsesorganerne anvender ordningen </w:t>
            </w:r>
            <w:r w:rsidR="00AF594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i sin helhed </w:t>
            </w:r>
            <w:r w:rsidR="00EA49CA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dvs.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uden begrænsninger og uden tilføjelser</w:t>
            </w:r>
            <w:r w:rsidR="00AF594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.</w:t>
            </w:r>
          </w:p>
        </w:tc>
        <w:tc>
          <w:tcPr>
            <w:tcW w:w="1598" w:type="pct"/>
            <w:vAlign w:val="center"/>
          </w:tcPr>
          <w:p w14:paraId="2E6F7519" w14:textId="77777777" w:rsidR="004242D0" w:rsidRPr="00A54A4E" w:rsidRDefault="004242D0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89" w:type="pct"/>
            <w:vAlign w:val="center"/>
          </w:tcPr>
          <w:p w14:paraId="04EC04F2" w14:textId="77777777" w:rsidR="004242D0" w:rsidRPr="00A54A4E" w:rsidRDefault="004242D0" w:rsidP="00191F56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4242D0" w:rsidRPr="00813A5D" w14:paraId="17CE8094" w14:textId="77777777" w:rsidTr="007B6B04">
        <w:trPr>
          <w:gridAfter w:val="1"/>
          <w:wAfter w:w="5" w:type="pct"/>
        </w:trPr>
        <w:tc>
          <w:tcPr>
            <w:tcW w:w="2308" w:type="pct"/>
            <w:vAlign w:val="center"/>
          </w:tcPr>
          <w:p w14:paraId="586851C9" w14:textId="77777777" w:rsidR="004242D0" w:rsidRPr="00A54A4E" w:rsidRDefault="004242D0" w:rsidP="003771F4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3.12. </w:t>
            </w:r>
            <w:r w:rsidR="00A20E7B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SO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er ansvarlig for at holde </w:t>
            </w:r>
            <w:r w:rsidR="003771F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DANAK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og </w:t>
            </w:r>
            <w:r w:rsidR="003771F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alle aktive 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overensstemmelsesvurderingsorganer orienteret om </w:t>
            </w:r>
            <w:r w:rsidR="009D659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ordningen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, herunder </w:t>
            </w:r>
            <w:r w:rsidR="003771F4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relevant information og udvikling </w:t>
            </w:r>
            <w:r w:rsidR="003771F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af 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eventuelle ændringer i </w:t>
            </w:r>
            <w:r w:rsidR="009D659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ordningen</w:t>
            </w:r>
            <w:r w:rsidR="003771F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.</w:t>
            </w:r>
          </w:p>
        </w:tc>
        <w:tc>
          <w:tcPr>
            <w:tcW w:w="1598" w:type="pct"/>
            <w:vAlign w:val="center"/>
          </w:tcPr>
          <w:p w14:paraId="35166483" w14:textId="77777777" w:rsidR="004242D0" w:rsidRPr="00A54A4E" w:rsidRDefault="004242D0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89" w:type="pct"/>
            <w:vAlign w:val="center"/>
          </w:tcPr>
          <w:p w14:paraId="371ABCEC" w14:textId="77777777" w:rsidR="004242D0" w:rsidRPr="00A54A4E" w:rsidRDefault="004242D0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  <w:tr w:rsidR="004242D0" w:rsidRPr="00813A5D" w14:paraId="219C37F4" w14:textId="77777777" w:rsidTr="007B6B04">
        <w:trPr>
          <w:gridAfter w:val="1"/>
          <w:wAfter w:w="5" w:type="pct"/>
        </w:trPr>
        <w:tc>
          <w:tcPr>
            <w:tcW w:w="2308" w:type="pct"/>
            <w:vAlign w:val="center"/>
          </w:tcPr>
          <w:p w14:paraId="6827753F" w14:textId="77777777" w:rsidR="004242D0" w:rsidRPr="00A54A4E" w:rsidRDefault="004242D0" w:rsidP="003771F4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3.13. </w:t>
            </w:r>
            <w:r w:rsidR="00A20E7B"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SO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skal </w:t>
            </w:r>
            <w:r w:rsidR="003771F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forpligte sig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til at betale omkostningerne ved </w:t>
            </w:r>
            <w:proofErr w:type="spellStart"/>
            <w:r w:rsidR="003771F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DANAKs</w:t>
            </w:r>
            <w:proofErr w:type="spellEnd"/>
            <w:r w:rsidR="003771F4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 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 xml:space="preserve">evalueringen af </w:t>
            </w:r>
            <w:r w:rsidR="009D6596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ordningen</w:t>
            </w:r>
            <w:r w:rsidRPr="00A54A4E">
              <w:rPr>
                <w:rFonts w:ascii="Arial" w:hAnsi="Arial" w:cs="Arial"/>
                <w:b w:val="0"/>
                <w:sz w:val="20"/>
                <w:szCs w:val="20"/>
                <w:lang w:val="da-DK"/>
              </w:rPr>
              <w:t>.</w:t>
            </w:r>
          </w:p>
        </w:tc>
        <w:tc>
          <w:tcPr>
            <w:tcW w:w="1598" w:type="pct"/>
            <w:vAlign w:val="center"/>
          </w:tcPr>
          <w:p w14:paraId="4CC9D6AA" w14:textId="77777777" w:rsidR="004242D0" w:rsidRPr="00A54A4E" w:rsidRDefault="004242D0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  <w:tc>
          <w:tcPr>
            <w:tcW w:w="1089" w:type="pct"/>
            <w:vAlign w:val="center"/>
          </w:tcPr>
          <w:p w14:paraId="763D1D5C" w14:textId="77777777" w:rsidR="004242D0" w:rsidRPr="00A54A4E" w:rsidRDefault="004242D0" w:rsidP="00E8543C">
            <w:pPr>
              <w:pStyle w:val="titre1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da-DK"/>
              </w:rPr>
            </w:pPr>
          </w:p>
        </w:tc>
      </w:tr>
    </w:tbl>
    <w:p w14:paraId="011B43EA" w14:textId="77777777" w:rsidR="00342303" w:rsidRDefault="00342303" w:rsidP="00342303">
      <w:pPr>
        <w:ind w:left="2835" w:hanging="2835"/>
        <w:rPr>
          <w:rFonts w:ascii="Arial" w:hAnsi="Arial" w:cs="Arial"/>
          <w:lang w:val="da-DK"/>
        </w:rPr>
      </w:pPr>
    </w:p>
    <w:p w14:paraId="0E092B4C" w14:textId="77777777" w:rsidR="00A54A4E" w:rsidRPr="00A20E7B" w:rsidRDefault="00A54A4E" w:rsidP="00342303">
      <w:pPr>
        <w:ind w:left="2835" w:hanging="2835"/>
        <w:rPr>
          <w:rFonts w:ascii="Arial" w:hAnsi="Arial" w:cs="Arial"/>
          <w:lang w:val="da-DK"/>
        </w:rPr>
      </w:pPr>
    </w:p>
    <w:p w14:paraId="10CEBA6F" w14:textId="37C73CFF" w:rsidR="00342303" w:rsidRPr="001317AB" w:rsidRDefault="004B0AEA" w:rsidP="00342303">
      <w:pPr>
        <w:pStyle w:val="titre1"/>
        <w:ind w:left="720" w:hanging="360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lang w:val="da-DK"/>
        </w:rPr>
        <w:lastRenderedPageBreak/>
        <w:t>3</w:t>
      </w:r>
      <w:r w:rsidR="00342303" w:rsidRPr="001317AB">
        <w:rPr>
          <w:rFonts w:ascii="Arial" w:hAnsi="Arial" w:cs="Arial"/>
          <w:lang w:val="da-DK"/>
        </w:rPr>
        <w:t xml:space="preserve">. </w:t>
      </w:r>
      <w:r w:rsidR="0074135B">
        <w:rPr>
          <w:rFonts w:ascii="Arial" w:hAnsi="Arial" w:cs="Arial"/>
          <w:lang w:val="da-DK"/>
        </w:rPr>
        <w:t>Evaluering</w:t>
      </w:r>
      <w:r w:rsidR="00342303" w:rsidRPr="001317AB">
        <w:rPr>
          <w:rFonts w:ascii="Arial" w:hAnsi="Arial" w:cs="Arial"/>
          <w:lang w:val="da-DK"/>
        </w:rPr>
        <w:t xml:space="preserve"> af </w:t>
      </w:r>
      <w:r w:rsidR="009D6596">
        <w:rPr>
          <w:rFonts w:ascii="Arial" w:hAnsi="Arial" w:cs="Arial"/>
          <w:lang w:val="da-DK"/>
        </w:rPr>
        <w:t>ordningen</w:t>
      </w:r>
      <w:r w:rsidR="00342303" w:rsidRPr="001317AB">
        <w:rPr>
          <w:rFonts w:ascii="Arial" w:hAnsi="Arial" w:cs="Arial"/>
          <w:lang w:val="da-DK"/>
        </w:rPr>
        <w:t xml:space="preserve"> </w:t>
      </w:r>
      <w:r w:rsidR="00342303" w:rsidRPr="008B2B00">
        <w:rPr>
          <w:rFonts w:ascii="Arial" w:hAnsi="Arial" w:cs="Arial"/>
          <w:sz w:val="16"/>
          <w:szCs w:val="16"/>
          <w:lang w:val="da-DK"/>
        </w:rPr>
        <w:t>(</w:t>
      </w:r>
      <w:r w:rsidR="004242D0" w:rsidRPr="008B2B00">
        <w:rPr>
          <w:rFonts w:ascii="Arial" w:hAnsi="Arial" w:cs="Arial"/>
          <w:sz w:val="16"/>
          <w:szCs w:val="16"/>
          <w:lang w:val="da-DK"/>
        </w:rPr>
        <w:t>udpluk fra</w:t>
      </w:r>
      <w:r w:rsidR="00342303" w:rsidRPr="008B2B00">
        <w:rPr>
          <w:rFonts w:ascii="Arial" w:hAnsi="Arial" w:cs="Arial"/>
          <w:sz w:val="16"/>
          <w:szCs w:val="16"/>
          <w:lang w:val="da-DK"/>
        </w:rPr>
        <w:t xml:space="preserve"> EA-1/22 bilag 1).</w:t>
      </w:r>
    </w:p>
    <w:p w14:paraId="65D2FFAA" w14:textId="77777777" w:rsidR="00342303" w:rsidRPr="00EA49CA" w:rsidRDefault="00342303" w:rsidP="00342303">
      <w:pPr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  <w:lang w:val="da-DK"/>
        </w:rPr>
      </w:pP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Er </w:t>
      </w:r>
      <w:r w:rsidR="009D6596" w:rsidRPr="00EA49CA">
        <w:rPr>
          <w:rFonts w:ascii="Arial" w:hAnsi="Arial" w:cs="Arial"/>
          <w:iCs/>
          <w:sz w:val="20"/>
          <w:szCs w:val="20"/>
          <w:lang w:val="da-DK"/>
        </w:rPr>
        <w:t>ordningen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 udelukkende beregnet til anvendelse på national plan? Hvis nej, specificer venligst.</w:t>
      </w:r>
    </w:p>
    <w:p w14:paraId="6AA6FBF4" w14:textId="77777777" w:rsidR="00342303" w:rsidRPr="00EA49CA" w:rsidRDefault="00342303" w:rsidP="00342303">
      <w:pPr>
        <w:jc w:val="both"/>
        <w:rPr>
          <w:rFonts w:ascii="Arial" w:hAnsi="Arial" w:cs="Arial"/>
          <w:iCs/>
          <w:sz w:val="20"/>
          <w:szCs w:val="20"/>
          <w:lang w:val="da-DK"/>
        </w:rPr>
      </w:pPr>
    </w:p>
    <w:p w14:paraId="231CA40C" w14:textId="77777777" w:rsidR="00342303" w:rsidRPr="00EA49CA" w:rsidRDefault="00342303" w:rsidP="00342303">
      <w:pPr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  <w:lang w:val="da-DK"/>
        </w:rPr>
      </w:pP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Bliver </w:t>
      </w:r>
      <w:r w:rsidR="009D6596" w:rsidRPr="00EA49CA">
        <w:rPr>
          <w:rFonts w:ascii="Arial" w:hAnsi="Arial" w:cs="Arial"/>
          <w:iCs/>
          <w:sz w:val="20"/>
          <w:szCs w:val="20"/>
          <w:lang w:val="da-DK"/>
        </w:rPr>
        <w:t>ordningen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 i øjeblikket brugt af overensstemmelsesorganer under akkreditering af et EA-medlem? Hvis ja, specificer venligst.</w:t>
      </w:r>
    </w:p>
    <w:p w14:paraId="1CCE231F" w14:textId="77777777" w:rsidR="00342303" w:rsidRPr="00EA49CA" w:rsidRDefault="00342303" w:rsidP="00342303">
      <w:pPr>
        <w:pStyle w:val="Listeafsnit"/>
        <w:ind w:left="0"/>
        <w:jc w:val="center"/>
        <w:rPr>
          <w:rFonts w:ascii="Arial" w:hAnsi="Arial" w:cs="Arial"/>
          <w:color w:val="0070C0"/>
          <w:sz w:val="22"/>
          <w:lang w:val="da-DK"/>
        </w:rPr>
      </w:pPr>
    </w:p>
    <w:p w14:paraId="2B263008" w14:textId="77777777" w:rsidR="00342303" w:rsidRPr="00EA49CA" w:rsidRDefault="00117CE3" w:rsidP="00342303">
      <w:pPr>
        <w:pStyle w:val="Brdtekstindrykning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da-DK"/>
        </w:rPr>
      </w:pP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Udfører SO nogen form for aktivitet for at bekræfte anerkendelse af </w:t>
      </w:r>
      <w:r w:rsidR="00E8543C" w:rsidRPr="00EA49CA">
        <w:rPr>
          <w:rFonts w:ascii="Arial" w:hAnsi="Arial" w:cs="Arial"/>
          <w:iCs/>
          <w:sz w:val="20"/>
          <w:szCs w:val="20"/>
          <w:lang w:val="da-DK"/>
        </w:rPr>
        <w:t xml:space="preserve">et 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overensstemmelsesvurderingsorgan, der ønsker at arbejde inden for rammerne af </w:t>
      </w:r>
      <w:r w:rsidR="009D6596" w:rsidRPr="00EA49CA">
        <w:rPr>
          <w:rFonts w:ascii="Arial" w:hAnsi="Arial" w:cs="Arial"/>
          <w:iCs/>
          <w:sz w:val="20"/>
          <w:szCs w:val="20"/>
          <w:lang w:val="da-DK"/>
        </w:rPr>
        <w:t>ordningen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, ud over at kræve akkreditering? Hvis ja, beskriv </w:t>
      </w:r>
      <w:r w:rsidR="00E8543C" w:rsidRPr="00EA49CA">
        <w:rPr>
          <w:rFonts w:ascii="Arial" w:hAnsi="Arial" w:cs="Arial"/>
          <w:iCs/>
          <w:sz w:val="20"/>
          <w:szCs w:val="20"/>
          <w:lang w:val="da-DK"/>
        </w:rPr>
        <w:t xml:space="preserve">aktiviteten </w:t>
      </w:r>
      <w:r w:rsidRPr="00EA49CA">
        <w:rPr>
          <w:rFonts w:ascii="Arial" w:hAnsi="Arial" w:cs="Arial"/>
          <w:iCs/>
          <w:sz w:val="20"/>
          <w:szCs w:val="20"/>
          <w:lang w:val="da-DK"/>
        </w:rPr>
        <w:t>og identificer dokumentet, hvor dette er beskrevet.</w:t>
      </w:r>
    </w:p>
    <w:p w14:paraId="730D7F97" w14:textId="77777777" w:rsidR="00342303" w:rsidRPr="00EA49CA" w:rsidRDefault="00342303" w:rsidP="00342303">
      <w:pPr>
        <w:pStyle w:val="Brdtekstindrykning2"/>
        <w:spacing w:after="0" w:line="240" w:lineRule="auto"/>
        <w:ind w:left="284"/>
        <w:jc w:val="both"/>
        <w:rPr>
          <w:rFonts w:ascii="Arial" w:hAnsi="Arial" w:cs="Arial"/>
          <w:iCs/>
          <w:sz w:val="20"/>
          <w:szCs w:val="20"/>
          <w:lang w:val="da-DK"/>
        </w:rPr>
      </w:pPr>
    </w:p>
    <w:p w14:paraId="67E4B824" w14:textId="77777777" w:rsidR="00342303" w:rsidRPr="00EA49CA" w:rsidRDefault="00342303" w:rsidP="00342303">
      <w:pPr>
        <w:pStyle w:val="Brdtekstindrykning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da-DK"/>
        </w:rPr>
      </w:pP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Har </w:t>
      </w:r>
      <w:r w:rsidR="00A20E7B" w:rsidRPr="00EA49CA">
        <w:rPr>
          <w:rFonts w:ascii="Arial" w:hAnsi="Arial" w:cs="Arial"/>
          <w:iCs/>
          <w:sz w:val="20"/>
          <w:szCs w:val="20"/>
          <w:lang w:val="da-DK"/>
        </w:rPr>
        <w:t>SO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 opstillet </w:t>
      </w:r>
      <w:r w:rsidR="00A776EE" w:rsidRPr="00EA49CA">
        <w:rPr>
          <w:rFonts w:ascii="Arial" w:hAnsi="Arial" w:cs="Arial"/>
          <w:iCs/>
          <w:sz w:val="20"/>
          <w:szCs w:val="20"/>
          <w:lang w:val="da-DK"/>
        </w:rPr>
        <w:t>ordnings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specifikke krav til driften af overensstemmelsesvurderingsorganer, der ønsker at operere inden for </w:t>
      </w:r>
      <w:r w:rsidR="009D6596" w:rsidRPr="00EA49CA">
        <w:rPr>
          <w:rFonts w:ascii="Arial" w:hAnsi="Arial" w:cs="Arial"/>
          <w:iCs/>
          <w:sz w:val="20"/>
          <w:szCs w:val="20"/>
          <w:lang w:val="da-DK"/>
        </w:rPr>
        <w:t>ordningen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? Hvis JA, beskriv disse og identificer </w:t>
      </w:r>
      <w:r w:rsidR="00E8543C" w:rsidRPr="00EA49CA">
        <w:rPr>
          <w:rFonts w:ascii="Arial" w:hAnsi="Arial" w:cs="Arial"/>
          <w:iCs/>
          <w:sz w:val="20"/>
          <w:szCs w:val="20"/>
          <w:lang w:val="da-DK"/>
        </w:rPr>
        <w:t>dokument, hvor det er beskrevet</w:t>
      </w:r>
      <w:r w:rsidRPr="00EA49CA">
        <w:rPr>
          <w:rFonts w:ascii="Arial" w:hAnsi="Arial" w:cs="Arial"/>
          <w:iCs/>
          <w:sz w:val="20"/>
          <w:szCs w:val="20"/>
          <w:lang w:val="da-DK"/>
        </w:rPr>
        <w:t>. Angiv også, hvordan sådanne krav gøres offentligt tilgængelige.</w:t>
      </w:r>
    </w:p>
    <w:p w14:paraId="4C7939AF" w14:textId="77777777" w:rsidR="00342303" w:rsidRPr="00EA49CA" w:rsidRDefault="00342303" w:rsidP="00342303">
      <w:pPr>
        <w:pStyle w:val="Brdtekstindrykning2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val="da-DK"/>
        </w:rPr>
      </w:pPr>
    </w:p>
    <w:p w14:paraId="61A6CB09" w14:textId="77777777" w:rsidR="00342303" w:rsidRPr="00EA49CA" w:rsidRDefault="0074135B" w:rsidP="00342303">
      <w:pPr>
        <w:pStyle w:val="Brdtekstindrykning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Udfører </w:t>
      </w:r>
      <w:r w:rsidR="00A20E7B" w:rsidRPr="00EA49CA">
        <w:rPr>
          <w:rFonts w:ascii="Arial" w:hAnsi="Arial" w:cs="Arial"/>
          <w:iCs/>
          <w:sz w:val="20"/>
          <w:szCs w:val="20"/>
          <w:lang w:val="da-DK"/>
        </w:rPr>
        <w:t>SO</w:t>
      </w:r>
      <w:r w:rsidR="00342303" w:rsidRPr="00EA49CA">
        <w:rPr>
          <w:rFonts w:ascii="Arial" w:hAnsi="Arial" w:cs="Arial"/>
          <w:iCs/>
          <w:sz w:val="20"/>
          <w:szCs w:val="20"/>
          <w:lang w:val="da-DK"/>
        </w:rPr>
        <w:t xml:space="preserve"> (selv eller gennem en anden organisation) nogen form for vurdering af overensstemmelsesvurderingsorganer? Hvis ja, beskriv </w:t>
      </w:r>
      <w:r w:rsidR="00E8543C" w:rsidRPr="00EA49CA">
        <w:rPr>
          <w:rFonts w:ascii="Arial" w:hAnsi="Arial" w:cs="Arial"/>
          <w:iCs/>
          <w:sz w:val="20"/>
          <w:szCs w:val="20"/>
          <w:lang w:val="da-DK"/>
        </w:rPr>
        <w:t xml:space="preserve">vurderingen </w:t>
      </w:r>
      <w:r w:rsidR="00342303" w:rsidRPr="00EA49CA">
        <w:rPr>
          <w:rFonts w:ascii="Arial" w:hAnsi="Arial" w:cs="Arial"/>
          <w:iCs/>
          <w:sz w:val="20"/>
          <w:szCs w:val="20"/>
          <w:lang w:val="da-DK"/>
        </w:rPr>
        <w:t>og identificer dokument</w:t>
      </w:r>
      <w:r w:rsidR="00E8543C" w:rsidRPr="00EA49CA">
        <w:rPr>
          <w:rFonts w:ascii="Arial" w:hAnsi="Arial" w:cs="Arial"/>
          <w:iCs/>
          <w:sz w:val="20"/>
          <w:szCs w:val="20"/>
          <w:lang w:val="da-DK"/>
        </w:rPr>
        <w:t>, hvor det er beskrevet</w:t>
      </w:r>
      <w:r w:rsidR="00342303" w:rsidRPr="00EA49CA">
        <w:rPr>
          <w:rFonts w:ascii="Arial" w:hAnsi="Arial" w:cs="Arial"/>
          <w:iCs/>
          <w:sz w:val="20"/>
          <w:szCs w:val="20"/>
          <w:lang w:val="da-DK"/>
        </w:rPr>
        <w:t>.</w:t>
      </w:r>
    </w:p>
    <w:p w14:paraId="56C7F7A7" w14:textId="77777777" w:rsidR="00342303" w:rsidRPr="00EA49CA" w:rsidRDefault="00342303" w:rsidP="00342303">
      <w:pPr>
        <w:pStyle w:val="Listeafsnit"/>
        <w:rPr>
          <w:rFonts w:ascii="Arial" w:hAnsi="Arial" w:cs="Arial"/>
          <w:sz w:val="20"/>
          <w:szCs w:val="20"/>
          <w:lang w:val="da-DK"/>
        </w:rPr>
      </w:pPr>
    </w:p>
    <w:p w14:paraId="5074A446" w14:textId="77777777" w:rsidR="00342303" w:rsidRPr="00EA49CA" w:rsidRDefault="00342303" w:rsidP="00EA49CA">
      <w:pPr>
        <w:pStyle w:val="Brdtekstindrykning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Hvis svaret på </w:t>
      </w:r>
      <w:r w:rsidR="005C72D5" w:rsidRPr="00EA49CA">
        <w:rPr>
          <w:rFonts w:ascii="Arial" w:hAnsi="Arial" w:cs="Arial"/>
          <w:iCs/>
          <w:sz w:val="20"/>
          <w:szCs w:val="20"/>
          <w:lang w:val="da-DK"/>
        </w:rPr>
        <w:t>spørgsmål</w:t>
      </w:r>
      <w:r w:rsidR="00A776EE" w:rsidRPr="00EA49CA">
        <w:rPr>
          <w:rFonts w:ascii="Arial" w:hAnsi="Arial" w:cs="Arial"/>
          <w:iCs/>
          <w:sz w:val="20"/>
          <w:szCs w:val="20"/>
          <w:lang w:val="da-DK"/>
        </w:rPr>
        <w:t xml:space="preserve"> 5</w:t>
      </w:r>
      <w:r w:rsidR="005C72D5" w:rsidRPr="00EA49CA">
        <w:rPr>
          <w:rFonts w:ascii="Arial" w:hAnsi="Arial" w:cs="Arial"/>
          <w:iCs/>
          <w:sz w:val="20"/>
          <w:szCs w:val="20"/>
          <w:lang w:val="da-DK"/>
        </w:rPr>
        <w:t xml:space="preserve"> 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er JA, kræver </w:t>
      </w:r>
      <w:r w:rsidR="00A20E7B" w:rsidRPr="00EA49CA">
        <w:rPr>
          <w:rFonts w:ascii="Arial" w:hAnsi="Arial" w:cs="Arial"/>
          <w:iCs/>
          <w:sz w:val="20"/>
          <w:szCs w:val="20"/>
          <w:lang w:val="da-DK"/>
        </w:rPr>
        <w:t>SO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 at </w:t>
      </w:r>
      <w:r w:rsidR="00EA49CA">
        <w:rPr>
          <w:rFonts w:ascii="Arial" w:hAnsi="Arial" w:cs="Arial"/>
          <w:iCs/>
          <w:sz w:val="20"/>
          <w:szCs w:val="20"/>
          <w:lang w:val="da-DK"/>
        </w:rPr>
        <w:t>DANAK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 accepterer eller tager hensyn til en sådan vurdering under akkrediteringsprocessen? </w:t>
      </w:r>
      <w:r w:rsidR="00E4152E" w:rsidRPr="00EA49CA">
        <w:rPr>
          <w:rFonts w:ascii="Arial" w:hAnsi="Arial" w:cs="Arial"/>
          <w:iCs/>
          <w:sz w:val="20"/>
          <w:szCs w:val="20"/>
          <w:lang w:val="da-DK"/>
        </w:rPr>
        <w:t xml:space="preserve">Hvis ja, beskriv </w:t>
      </w:r>
      <w:r w:rsidR="00E8543C" w:rsidRPr="00EA49CA">
        <w:rPr>
          <w:rFonts w:ascii="Arial" w:hAnsi="Arial" w:cs="Arial"/>
          <w:iCs/>
          <w:sz w:val="20"/>
          <w:szCs w:val="20"/>
          <w:lang w:val="da-DK"/>
        </w:rPr>
        <w:t xml:space="preserve">kravene og </w:t>
      </w:r>
      <w:r w:rsidR="00E4152E" w:rsidRPr="00EA49CA">
        <w:rPr>
          <w:rFonts w:ascii="Arial" w:hAnsi="Arial" w:cs="Arial"/>
          <w:iCs/>
          <w:sz w:val="20"/>
          <w:szCs w:val="20"/>
          <w:lang w:val="da-DK"/>
        </w:rPr>
        <w:t>identificer dokument</w:t>
      </w:r>
      <w:r w:rsidR="00E8543C" w:rsidRPr="00EA49CA">
        <w:rPr>
          <w:rFonts w:ascii="Arial" w:hAnsi="Arial" w:cs="Arial"/>
          <w:iCs/>
          <w:sz w:val="20"/>
          <w:szCs w:val="20"/>
          <w:lang w:val="da-DK"/>
        </w:rPr>
        <w:t>, hvor det er beskrevet</w:t>
      </w:r>
      <w:r w:rsidRPr="00EA49CA">
        <w:rPr>
          <w:rFonts w:ascii="Arial" w:hAnsi="Arial" w:cs="Arial"/>
          <w:iCs/>
          <w:sz w:val="20"/>
          <w:szCs w:val="20"/>
          <w:lang w:val="da-DK"/>
        </w:rPr>
        <w:t>.</w:t>
      </w:r>
    </w:p>
    <w:p w14:paraId="25CEECC5" w14:textId="77777777" w:rsidR="00342303" w:rsidRPr="00EA49CA" w:rsidRDefault="00342303" w:rsidP="00342303">
      <w:pPr>
        <w:pStyle w:val="Brdtekstindrykning2"/>
        <w:tabs>
          <w:tab w:val="left" w:pos="709"/>
        </w:tabs>
        <w:spacing w:after="0" w:line="240" w:lineRule="auto"/>
        <w:ind w:left="644"/>
        <w:jc w:val="both"/>
        <w:rPr>
          <w:rFonts w:ascii="Arial" w:hAnsi="Arial" w:cs="Arial"/>
          <w:iCs/>
          <w:sz w:val="20"/>
          <w:szCs w:val="20"/>
          <w:lang w:val="da-DK"/>
        </w:rPr>
      </w:pPr>
    </w:p>
    <w:p w14:paraId="0E5E0528" w14:textId="77777777" w:rsidR="00342303" w:rsidRPr="00EA49CA" w:rsidRDefault="00342303" w:rsidP="001B1690">
      <w:pPr>
        <w:pStyle w:val="Brdtekstindrykning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da-DK"/>
        </w:rPr>
      </w:pP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Kræver </w:t>
      </w:r>
      <w:r w:rsidR="009D6596" w:rsidRPr="00EA49CA">
        <w:rPr>
          <w:rFonts w:ascii="Arial" w:hAnsi="Arial" w:cs="Arial"/>
          <w:iCs/>
          <w:sz w:val="20"/>
          <w:szCs w:val="20"/>
          <w:lang w:val="da-DK"/>
        </w:rPr>
        <w:t>ordningen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, at </w:t>
      </w:r>
      <w:r w:rsidR="00E8543C" w:rsidRPr="00EA49CA">
        <w:rPr>
          <w:rFonts w:ascii="Arial" w:hAnsi="Arial" w:cs="Arial"/>
          <w:iCs/>
          <w:sz w:val="20"/>
          <w:szCs w:val="20"/>
          <w:lang w:val="da-DK"/>
        </w:rPr>
        <w:t>DANAK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 samarbejder med </w:t>
      </w:r>
      <w:r w:rsidR="00A20E7B" w:rsidRPr="00EA49CA">
        <w:rPr>
          <w:rFonts w:ascii="Arial" w:hAnsi="Arial" w:cs="Arial"/>
          <w:iCs/>
          <w:sz w:val="20"/>
          <w:szCs w:val="20"/>
          <w:lang w:val="da-DK"/>
        </w:rPr>
        <w:t>SO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 om andre spørgsmål end akkreditering af overensstemmelsesvurderingsorganer? </w:t>
      </w:r>
      <w:r w:rsidR="00A54A4E" w:rsidRPr="00EA49CA">
        <w:rPr>
          <w:rFonts w:ascii="Arial" w:hAnsi="Arial" w:cs="Arial"/>
          <w:iCs/>
          <w:sz w:val="20"/>
          <w:szCs w:val="20"/>
          <w:lang w:val="da-DK"/>
        </w:rPr>
        <w:t>Hvis ja, beskriv og identificer dokument.</w:t>
      </w:r>
      <w:r w:rsidR="00A54A4E" w:rsidRPr="00EA49CA">
        <w:rPr>
          <w:rFonts w:ascii="Arial" w:hAnsi="Arial" w:cs="Arial"/>
          <w:sz w:val="20"/>
          <w:szCs w:val="20"/>
          <w:lang w:val="da-DK"/>
        </w:rPr>
        <w:t xml:space="preserve"> </w:t>
      </w:r>
    </w:p>
    <w:p w14:paraId="47F87CDD" w14:textId="77777777" w:rsidR="00A776EE" w:rsidRPr="00EA49CA" w:rsidRDefault="00A776EE" w:rsidP="00A776EE">
      <w:pPr>
        <w:pStyle w:val="Brdtekstindrykning2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  <w:lang w:val="da-DK"/>
        </w:rPr>
      </w:pPr>
    </w:p>
    <w:p w14:paraId="22DB0001" w14:textId="77777777" w:rsidR="00342303" w:rsidRPr="00EA49CA" w:rsidRDefault="00342303" w:rsidP="00342303">
      <w:pPr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  <w:lang w:val="da-DK"/>
        </w:rPr>
      </w:pPr>
      <w:r w:rsidRPr="00EA49CA">
        <w:rPr>
          <w:rFonts w:ascii="Arial" w:hAnsi="Arial" w:cs="Arial"/>
          <w:i/>
          <w:iCs/>
          <w:sz w:val="20"/>
          <w:szCs w:val="20"/>
          <w:lang w:val="da-DK"/>
        </w:rPr>
        <w:t xml:space="preserve">Hvis </w:t>
      </w:r>
      <w:r w:rsidR="009D6596" w:rsidRPr="00EA49CA">
        <w:rPr>
          <w:rFonts w:ascii="Arial" w:hAnsi="Arial" w:cs="Arial"/>
          <w:i/>
          <w:iCs/>
          <w:sz w:val="20"/>
          <w:szCs w:val="20"/>
          <w:lang w:val="da-DK"/>
        </w:rPr>
        <w:t>ordningen</w:t>
      </w:r>
      <w:r w:rsidRPr="00EA49CA">
        <w:rPr>
          <w:rFonts w:ascii="Arial" w:hAnsi="Arial" w:cs="Arial"/>
          <w:i/>
          <w:iCs/>
          <w:sz w:val="20"/>
          <w:szCs w:val="20"/>
          <w:lang w:val="da-DK"/>
        </w:rPr>
        <w:t xml:space="preserve"> indebærer prøveudtagning, hvilke metoder skal da benyttes?</w:t>
      </w:r>
    </w:p>
    <w:p w14:paraId="469BF869" w14:textId="77777777" w:rsidR="00342303" w:rsidRPr="00EA49CA" w:rsidRDefault="00342303" w:rsidP="00342303">
      <w:pPr>
        <w:ind w:left="644"/>
        <w:jc w:val="both"/>
        <w:rPr>
          <w:rFonts w:ascii="Arial" w:hAnsi="Arial" w:cs="Arial"/>
          <w:iCs/>
          <w:sz w:val="20"/>
          <w:szCs w:val="20"/>
          <w:lang w:val="da-DK"/>
        </w:rPr>
      </w:pPr>
      <w:r w:rsidRPr="00EA49CA">
        <w:rPr>
          <w:rFonts w:ascii="Arial" w:hAnsi="Arial" w:cs="Arial"/>
          <w:i/>
          <w:iCs/>
          <w:sz w:val="20"/>
          <w:szCs w:val="20"/>
          <w:lang w:val="da-DK"/>
        </w:rPr>
        <w:t>(For at opnå konsekvente og reproducerbare resultater skal prøveudtagningsmetoder, hvis muligt, baseres på statistiske metoder, der er fastsat i internationale standarder.)</w:t>
      </w:r>
    </w:p>
    <w:p w14:paraId="6895AA03" w14:textId="77777777" w:rsidR="00342303" w:rsidRPr="00EA49CA" w:rsidRDefault="00342303" w:rsidP="00342303">
      <w:pPr>
        <w:ind w:left="644"/>
        <w:jc w:val="both"/>
        <w:rPr>
          <w:rFonts w:ascii="Arial" w:hAnsi="Arial" w:cs="Arial"/>
          <w:iCs/>
          <w:sz w:val="20"/>
          <w:szCs w:val="20"/>
          <w:lang w:val="da-DK"/>
        </w:rPr>
      </w:pPr>
    </w:p>
    <w:p w14:paraId="50A81513" w14:textId="35FDCF46" w:rsidR="00342303" w:rsidRPr="00EA49CA" w:rsidRDefault="00342303" w:rsidP="0034230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a-DK"/>
        </w:rPr>
      </w:pPr>
      <w:r w:rsidRPr="00EA49CA">
        <w:rPr>
          <w:rFonts w:ascii="Arial" w:hAnsi="Arial" w:cs="Arial"/>
          <w:color w:val="000000"/>
          <w:sz w:val="20"/>
          <w:szCs w:val="20"/>
          <w:lang w:val="da-DK" w:eastAsia="fr-FR"/>
        </w:rPr>
        <w:t>Overvejer overen</w:t>
      </w:r>
      <w:r w:rsidR="00D92553">
        <w:rPr>
          <w:rFonts w:ascii="Arial" w:hAnsi="Arial" w:cs="Arial"/>
          <w:color w:val="000000"/>
          <w:sz w:val="20"/>
          <w:szCs w:val="20"/>
          <w:lang w:val="da-DK" w:eastAsia="fr-FR"/>
        </w:rPr>
        <w:t>s</w:t>
      </w:r>
      <w:r w:rsidRPr="00EA49CA">
        <w:rPr>
          <w:rFonts w:ascii="Arial" w:hAnsi="Arial" w:cs="Arial"/>
          <w:color w:val="000000"/>
          <w:sz w:val="20"/>
          <w:szCs w:val="20"/>
          <w:lang w:val="da-DK" w:eastAsia="fr-FR"/>
        </w:rPr>
        <w:t xml:space="preserve">stemmelsesvurderingsorganet brug af overensstemmelsesmærker? Hvis ja, så skal </w:t>
      </w:r>
      <w:r w:rsidR="00A20E7B" w:rsidRPr="00EA49CA">
        <w:rPr>
          <w:rFonts w:ascii="Arial" w:hAnsi="Arial" w:cs="Arial"/>
          <w:color w:val="000000"/>
          <w:sz w:val="20"/>
          <w:szCs w:val="20"/>
          <w:lang w:val="da-DK" w:eastAsia="fr-FR"/>
        </w:rPr>
        <w:t>SO</w:t>
      </w:r>
      <w:r w:rsidRPr="00EA49CA">
        <w:rPr>
          <w:rFonts w:ascii="Arial" w:hAnsi="Arial" w:cs="Arial"/>
          <w:color w:val="000000"/>
          <w:sz w:val="20"/>
          <w:szCs w:val="20"/>
          <w:lang w:val="da-DK" w:eastAsia="fr-FR"/>
        </w:rPr>
        <w:t xml:space="preserve"> demonstrere, at </w:t>
      </w:r>
      <w:r w:rsidR="001723B5" w:rsidRPr="00EA49CA">
        <w:rPr>
          <w:rFonts w:ascii="Arial" w:hAnsi="Arial" w:cs="Arial"/>
          <w:color w:val="000000"/>
          <w:sz w:val="20"/>
          <w:szCs w:val="20"/>
          <w:lang w:val="da-DK" w:eastAsia="fr-FR"/>
        </w:rPr>
        <w:t xml:space="preserve">SO </w:t>
      </w:r>
      <w:r w:rsidRPr="00EA49CA">
        <w:rPr>
          <w:rFonts w:ascii="Arial" w:hAnsi="Arial" w:cs="Arial"/>
          <w:color w:val="000000"/>
          <w:sz w:val="20"/>
          <w:szCs w:val="20"/>
          <w:lang w:val="da-DK" w:eastAsia="fr-FR"/>
        </w:rPr>
        <w:t xml:space="preserve">har beskyttet disse mærker og fastsat regler for deres anvendelse. </w:t>
      </w:r>
      <w:r w:rsidR="00A20E7B" w:rsidRPr="00EA49CA">
        <w:rPr>
          <w:rFonts w:ascii="Arial" w:hAnsi="Arial" w:cs="Arial"/>
          <w:color w:val="000000"/>
          <w:sz w:val="20"/>
          <w:szCs w:val="20"/>
          <w:lang w:val="da-DK" w:eastAsia="fr-FR"/>
        </w:rPr>
        <w:t>SO</w:t>
      </w:r>
      <w:r w:rsidRPr="00EA49CA">
        <w:rPr>
          <w:rFonts w:ascii="Arial" w:hAnsi="Arial" w:cs="Arial"/>
          <w:color w:val="000000"/>
          <w:sz w:val="20"/>
          <w:szCs w:val="20"/>
          <w:lang w:val="da-DK" w:eastAsia="fr-FR"/>
        </w:rPr>
        <w:t xml:space="preserve"> skal overvåge overholdelsen af disse regler</w:t>
      </w:r>
      <w:r w:rsidR="00B236B0" w:rsidRPr="00EA49CA">
        <w:rPr>
          <w:rFonts w:ascii="Arial" w:hAnsi="Arial" w:cs="Arial"/>
          <w:color w:val="000000"/>
          <w:sz w:val="20"/>
          <w:szCs w:val="20"/>
          <w:lang w:val="da-DK" w:eastAsia="fr-FR"/>
        </w:rPr>
        <w:t>.</w:t>
      </w:r>
    </w:p>
    <w:p w14:paraId="5B3D4787" w14:textId="77777777" w:rsidR="00B236B0" w:rsidRPr="00EA49CA" w:rsidRDefault="00B236B0" w:rsidP="00B236B0">
      <w:pPr>
        <w:ind w:left="644"/>
        <w:jc w:val="both"/>
        <w:rPr>
          <w:rFonts w:ascii="Arial" w:hAnsi="Arial" w:cs="Arial"/>
          <w:sz w:val="20"/>
          <w:szCs w:val="20"/>
          <w:lang w:val="da-DK"/>
        </w:rPr>
      </w:pPr>
      <w:r w:rsidRPr="00EA49CA">
        <w:rPr>
          <w:rFonts w:ascii="Arial" w:hAnsi="Arial" w:cs="Arial"/>
          <w:iCs/>
          <w:sz w:val="20"/>
          <w:szCs w:val="20"/>
          <w:lang w:val="da-DK"/>
        </w:rPr>
        <w:t>Beskriv</w:t>
      </w:r>
      <w:r w:rsidR="001723B5" w:rsidRPr="00EA49CA">
        <w:rPr>
          <w:rFonts w:ascii="Arial" w:hAnsi="Arial" w:cs="Arial"/>
          <w:iCs/>
          <w:sz w:val="20"/>
          <w:szCs w:val="20"/>
          <w:lang w:val="da-DK"/>
        </w:rPr>
        <w:t xml:space="preserve"> mærke og krav</w:t>
      </w:r>
      <w:r w:rsidRPr="00EA49CA">
        <w:rPr>
          <w:rFonts w:ascii="Arial" w:hAnsi="Arial" w:cs="Arial"/>
          <w:iCs/>
          <w:sz w:val="20"/>
          <w:szCs w:val="20"/>
          <w:lang w:val="da-DK"/>
        </w:rPr>
        <w:t xml:space="preserve"> og identificer dokument</w:t>
      </w:r>
      <w:r w:rsidR="001723B5" w:rsidRPr="00EA49CA">
        <w:rPr>
          <w:rFonts w:ascii="Arial" w:hAnsi="Arial" w:cs="Arial"/>
          <w:iCs/>
          <w:sz w:val="20"/>
          <w:szCs w:val="20"/>
          <w:lang w:val="da-DK"/>
        </w:rPr>
        <w:t>, hvor det er beskrevet</w:t>
      </w:r>
      <w:r w:rsidRPr="00EA49CA">
        <w:rPr>
          <w:rFonts w:ascii="Arial" w:hAnsi="Arial" w:cs="Arial"/>
          <w:iCs/>
          <w:sz w:val="20"/>
          <w:szCs w:val="20"/>
          <w:lang w:val="da-DK"/>
        </w:rPr>
        <w:t>.</w:t>
      </w:r>
    </w:p>
    <w:p w14:paraId="58EDE6C6" w14:textId="77777777" w:rsidR="00E4152E" w:rsidRPr="00EA49CA" w:rsidRDefault="00E4152E" w:rsidP="00E4152E">
      <w:pPr>
        <w:ind w:left="644"/>
        <w:jc w:val="both"/>
        <w:rPr>
          <w:rFonts w:ascii="Arial" w:hAnsi="Arial" w:cs="Arial"/>
          <w:sz w:val="20"/>
          <w:szCs w:val="20"/>
          <w:lang w:val="da-DK"/>
        </w:rPr>
      </w:pPr>
    </w:p>
    <w:p w14:paraId="39BB26E0" w14:textId="77777777" w:rsidR="00E4152E" w:rsidRPr="00EA49CA" w:rsidRDefault="00A776EE" w:rsidP="0034230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a-DK"/>
        </w:rPr>
      </w:pPr>
      <w:r w:rsidRPr="00EA49CA">
        <w:rPr>
          <w:rFonts w:ascii="Arial" w:hAnsi="Arial" w:cs="Arial"/>
          <w:sz w:val="20"/>
          <w:szCs w:val="20"/>
          <w:lang w:val="da-DK"/>
        </w:rPr>
        <w:t>Eventuel a</w:t>
      </w:r>
      <w:r w:rsidR="00E4152E" w:rsidRPr="00EA49CA">
        <w:rPr>
          <w:rFonts w:ascii="Arial" w:hAnsi="Arial" w:cs="Arial"/>
          <w:sz w:val="20"/>
          <w:szCs w:val="20"/>
          <w:lang w:val="da-DK"/>
        </w:rPr>
        <w:t>nden relevant information</w:t>
      </w:r>
    </w:p>
    <w:p w14:paraId="5BCF3D42" w14:textId="77777777" w:rsidR="00342303" w:rsidRPr="00EA49CA" w:rsidRDefault="00342303" w:rsidP="00342303">
      <w:pPr>
        <w:ind w:left="644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386DFDAB" w14:textId="77777777" w:rsidR="00342303" w:rsidRPr="00356A1C" w:rsidRDefault="00342303" w:rsidP="0034230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EA96A27" w14:textId="3AE4AED1" w:rsidR="00342303" w:rsidRDefault="00342303" w:rsidP="00342303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  <w:lang w:val="da-DK" w:eastAsia="fr-F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608"/>
      </w:tblGrid>
      <w:tr w:rsidR="001E62E2" w:rsidRPr="00813A5D" w14:paraId="1662E215" w14:textId="77777777" w:rsidTr="00543A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2772" w14:textId="77777777" w:rsidR="001E62E2" w:rsidRPr="001E62E2" w:rsidRDefault="001E62E2" w:rsidP="001E62E2">
            <w:pPr>
              <w:spacing w:after="6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  <w:r w:rsidRPr="001E62E2">
              <w:rPr>
                <w:spacing w:val="-2"/>
                <w:sz w:val="22"/>
                <w:szCs w:val="22"/>
                <w:lang w:val="da-DK" w:eastAsia="da-DK"/>
              </w:rPr>
              <w:t xml:space="preserve">Underskrift af ansvarlig repræsentant for den ansøgende virksomhed </w:t>
            </w:r>
          </w:p>
          <w:p w14:paraId="32B2F4B7" w14:textId="77777777" w:rsidR="001E62E2" w:rsidRPr="001E62E2" w:rsidRDefault="001E62E2" w:rsidP="001E62E2">
            <w:pPr>
              <w:spacing w:after="6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</w:tr>
      <w:tr w:rsidR="001E62E2" w:rsidRPr="001E62E2" w14:paraId="481ACD32" w14:textId="77777777" w:rsidTr="00543A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EBAF" w14:textId="77777777" w:rsidR="001E62E2" w:rsidRPr="001E62E2" w:rsidRDefault="001E62E2" w:rsidP="001E62E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  <w:lang w:val="da-DK" w:eastAsia="da-DK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99148" w14:textId="77777777" w:rsidR="001E62E2" w:rsidRPr="001E62E2" w:rsidRDefault="001E62E2" w:rsidP="001E62E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768E6" w14:textId="77777777" w:rsidR="001E62E2" w:rsidRPr="001E62E2" w:rsidRDefault="001E62E2" w:rsidP="001E62E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da-DK" w:eastAsia="da-DK"/>
              </w:rPr>
            </w:pPr>
            <w:r w:rsidRPr="001E62E2">
              <w:rPr>
                <w:spacing w:val="-2"/>
                <w:sz w:val="22"/>
                <w:szCs w:val="22"/>
                <w:lang w:val="da-DK" w:eastAsia="da-DK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00F33" w14:textId="77777777" w:rsidR="001E62E2" w:rsidRPr="001E62E2" w:rsidRDefault="001E62E2" w:rsidP="001E62E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1AF4" w14:textId="77777777" w:rsidR="001E62E2" w:rsidRPr="001E62E2" w:rsidRDefault="001E62E2" w:rsidP="001E62E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  <w:lang w:val="da-DK" w:eastAsia="da-DK"/>
              </w:rPr>
            </w:pPr>
          </w:p>
        </w:tc>
      </w:tr>
      <w:tr w:rsidR="001E62E2" w:rsidRPr="001E62E2" w14:paraId="04F460C1" w14:textId="77777777" w:rsidTr="00543A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C6BD" w14:textId="77777777" w:rsidR="001E62E2" w:rsidRPr="001E62E2" w:rsidRDefault="001E62E2" w:rsidP="001E62E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  <w:r w:rsidRPr="001E62E2">
              <w:rPr>
                <w:spacing w:val="-2"/>
                <w:sz w:val="22"/>
                <w:szCs w:val="22"/>
                <w:lang w:val="da-DK" w:eastAsia="da-DK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5B16C1" w14:textId="77777777" w:rsidR="001E62E2" w:rsidRPr="001E62E2" w:rsidRDefault="001E62E2" w:rsidP="001E62E2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  <w:lang w:val="da-DK" w:eastAsia="da-DK"/>
              </w:rPr>
            </w:pPr>
            <w:r w:rsidRPr="001E62E2">
              <w:rPr>
                <w:spacing w:val="-2"/>
                <w:sz w:val="22"/>
                <w:szCs w:val="22"/>
                <w:lang w:val="da-DK" w:eastAsia="da-DK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B8A4" w14:textId="77777777" w:rsidR="001E62E2" w:rsidRPr="001E62E2" w:rsidRDefault="001E62E2" w:rsidP="001E62E2">
            <w:pPr>
              <w:spacing w:after="24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AC2CD7" w14:textId="77777777" w:rsidR="001E62E2" w:rsidRPr="001E62E2" w:rsidRDefault="001E62E2" w:rsidP="001E62E2">
            <w:pPr>
              <w:spacing w:after="240"/>
              <w:jc w:val="center"/>
              <w:rPr>
                <w:spacing w:val="-2"/>
                <w:sz w:val="22"/>
                <w:szCs w:val="22"/>
                <w:lang w:val="da-DK" w:eastAsia="da-DK"/>
              </w:rPr>
            </w:pPr>
            <w:r w:rsidRPr="001E62E2">
              <w:rPr>
                <w:spacing w:val="-2"/>
                <w:sz w:val="22"/>
                <w:szCs w:val="22"/>
                <w:lang w:val="da-DK" w:eastAsia="da-DK"/>
              </w:rPr>
              <w:t>dato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15F6" w14:textId="77777777" w:rsidR="001E62E2" w:rsidRPr="001E62E2" w:rsidRDefault="001E62E2" w:rsidP="001E62E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</w:tr>
      <w:tr w:rsidR="001E62E2" w:rsidRPr="001E62E2" w14:paraId="080D8D09" w14:textId="77777777" w:rsidTr="00543A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6C2F" w14:textId="77777777" w:rsidR="001E62E2" w:rsidRPr="001E62E2" w:rsidRDefault="001E62E2" w:rsidP="001E62E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1707" w14:textId="77777777" w:rsidR="001E62E2" w:rsidRPr="001E62E2" w:rsidRDefault="001E62E2" w:rsidP="001E62E2">
            <w:pPr>
              <w:spacing w:after="240"/>
              <w:jc w:val="center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13BF" w14:textId="77777777" w:rsidR="001E62E2" w:rsidRPr="001E62E2" w:rsidRDefault="001E62E2" w:rsidP="001E62E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</w:tr>
      <w:tr w:rsidR="001E62E2" w:rsidRPr="00813A5D" w14:paraId="283A9AEA" w14:textId="77777777" w:rsidTr="00543A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557C" w14:textId="77777777" w:rsidR="001E62E2" w:rsidRPr="001E62E2" w:rsidRDefault="001E62E2" w:rsidP="001E62E2">
            <w:pPr>
              <w:spacing w:before="240" w:after="6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26E7" w14:textId="77777777" w:rsidR="001E62E2" w:rsidRPr="001E62E2" w:rsidRDefault="001E62E2" w:rsidP="001E62E2">
            <w:pPr>
              <w:spacing w:before="60" w:after="60"/>
              <w:jc w:val="center"/>
              <w:rPr>
                <w:spacing w:val="-2"/>
                <w:sz w:val="22"/>
                <w:szCs w:val="22"/>
                <w:lang w:val="da-DK" w:eastAsia="da-DK"/>
              </w:rPr>
            </w:pPr>
            <w:r w:rsidRPr="001E62E2">
              <w:rPr>
                <w:spacing w:val="-2"/>
                <w:sz w:val="22"/>
                <w:szCs w:val="22"/>
                <w:lang w:val="da-DK" w:eastAsia="da-DK"/>
              </w:rPr>
              <w:t>Titel og navn med blokbogstaver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52FE1" w14:textId="77777777" w:rsidR="001E62E2" w:rsidRPr="001E62E2" w:rsidRDefault="001E62E2" w:rsidP="001E62E2">
            <w:pPr>
              <w:spacing w:before="240" w:after="6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</w:tr>
      <w:tr w:rsidR="001E62E2" w:rsidRPr="00813A5D" w14:paraId="75DFB0EC" w14:textId="77777777" w:rsidTr="00543A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5C41E" w14:textId="77777777" w:rsidR="001E62E2" w:rsidRPr="001E62E2" w:rsidRDefault="001E62E2" w:rsidP="001E62E2">
            <w:pPr>
              <w:spacing w:before="240" w:after="6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1AD2E" w14:textId="77777777" w:rsidR="001E62E2" w:rsidRPr="001E62E2" w:rsidRDefault="001E62E2" w:rsidP="001E62E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A855" w14:textId="77777777" w:rsidR="001E62E2" w:rsidRPr="001E62E2" w:rsidRDefault="001E62E2" w:rsidP="001E62E2">
            <w:pPr>
              <w:spacing w:before="240" w:after="6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</w:tr>
      <w:tr w:rsidR="001E62E2" w:rsidRPr="001E62E2" w14:paraId="00B3C37A" w14:textId="77777777" w:rsidTr="00543A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34B17" w14:textId="77777777" w:rsidR="001E62E2" w:rsidRPr="001E62E2" w:rsidRDefault="001E62E2" w:rsidP="001E62E2">
            <w:pPr>
              <w:spacing w:before="240" w:after="6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486DA" w14:textId="77777777" w:rsidR="001E62E2" w:rsidRPr="001E62E2" w:rsidRDefault="001E62E2" w:rsidP="001E62E2">
            <w:pPr>
              <w:spacing w:before="60" w:after="60"/>
              <w:jc w:val="center"/>
              <w:rPr>
                <w:spacing w:val="-2"/>
                <w:sz w:val="22"/>
                <w:szCs w:val="22"/>
                <w:lang w:val="da-DK" w:eastAsia="da-DK"/>
              </w:rPr>
            </w:pPr>
            <w:r w:rsidRPr="001E62E2">
              <w:rPr>
                <w:spacing w:val="-2"/>
                <w:sz w:val="22"/>
                <w:szCs w:val="22"/>
                <w:lang w:val="da-DK" w:eastAsia="da-DK"/>
              </w:rPr>
              <w:t>Underskrift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1656" w14:textId="77777777" w:rsidR="001E62E2" w:rsidRPr="001E62E2" w:rsidRDefault="001E62E2" w:rsidP="001E62E2">
            <w:pPr>
              <w:spacing w:before="240" w:after="60"/>
              <w:jc w:val="both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</w:tr>
      <w:tr w:rsidR="001E62E2" w:rsidRPr="00813A5D" w14:paraId="508CF348" w14:textId="77777777" w:rsidTr="00543A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28E7" w14:textId="77777777" w:rsidR="00813A5D" w:rsidRDefault="00813A5D" w:rsidP="001E62E2">
            <w:pPr>
              <w:spacing w:before="240" w:after="60"/>
              <w:rPr>
                <w:spacing w:val="-2"/>
                <w:sz w:val="22"/>
                <w:szCs w:val="22"/>
                <w:lang w:val="da-DK" w:eastAsia="da-DK"/>
              </w:rPr>
            </w:pPr>
          </w:p>
          <w:p w14:paraId="508A451E" w14:textId="3596F62B" w:rsidR="001E62E2" w:rsidRPr="00813A5D" w:rsidRDefault="001E62E2" w:rsidP="001E62E2">
            <w:pPr>
              <w:spacing w:before="240" w:after="60"/>
              <w:rPr>
                <w:spacing w:val="-2"/>
                <w:sz w:val="22"/>
                <w:szCs w:val="22"/>
                <w:lang w:val="da-DK" w:eastAsia="da-DK"/>
              </w:rPr>
            </w:pPr>
            <w:r w:rsidRPr="001E62E2">
              <w:rPr>
                <w:spacing w:val="-2"/>
                <w:sz w:val="22"/>
                <w:szCs w:val="22"/>
                <w:lang w:val="da-DK" w:eastAsia="da-DK"/>
              </w:rPr>
              <w:lastRenderedPageBreak/>
              <w:t>Sendes til:</w:t>
            </w:r>
            <w:r w:rsidRPr="001E62E2">
              <w:rPr>
                <w:spacing w:val="-2"/>
                <w:sz w:val="22"/>
                <w:szCs w:val="22"/>
                <w:lang w:val="da-DK" w:eastAsia="da-DK"/>
              </w:rPr>
              <w:tab/>
            </w:r>
            <w:r w:rsidRPr="00813A5D">
              <w:rPr>
                <w:spacing w:val="-2"/>
                <w:sz w:val="22"/>
                <w:szCs w:val="22"/>
                <w:lang w:val="da-DK" w:eastAsia="da-DK"/>
              </w:rPr>
              <w:t xml:space="preserve">DANAK@DANAK.dk         </w:t>
            </w:r>
          </w:p>
          <w:p w14:paraId="638A6D38" w14:textId="77777777" w:rsidR="001E62E2" w:rsidRPr="00813A5D" w:rsidRDefault="001E62E2" w:rsidP="001E62E2">
            <w:pPr>
              <w:spacing w:before="60" w:after="60"/>
              <w:rPr>
                <w:spacing w:val="-2"/>
                <w:sz w:val="22"/>
                <w:szCs w:val="22"/>
                <w:lang w:val="da-DK" w:eastAsia="da-DK"/>
              </w:rPr>
            </w:pPr>
          </w:p>
        </w:tc>
      </w:tr>
    </w:tbl>
    <w:p w14:paraId="72136090" w14:textId="6C6C6FF1" w:rsidR="001E62E2" w:rsidRDefault="001E62E2" w:rsidP="00342303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  <w:lang w:val="da-DK" w:eastAsia="fr-FR"/>
        </w:rPr>
      </w:pPr>
    </w:p>
    <w:p w14:paraId="170F65AB" w14:textId="44BC0100" w:rsidR="001E62E2" w:rsidRDefault="001E62E2" w:rsidP="00342303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  <w:lang w:val="da-DK" w:eastAsia="fr-FR"/>
        </w:rPr>
      </w:pPr>
    </w:p>
    <w:p w14:paraId="7B7F3975" w14:textId="77777777" w:rsidR="001E62E2" w:rsidRPr="004242D0" w:rsidRDefault="001E62E2" w:rsidP="00342303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  <w:lang w:val="da-DK" w:eastAsia="fr-FR"/>
        </w:rPr>
      </w:pPr>
    </w:p>
    <w:p w14:paraId="745A3C9F" w14:textId="77777777" w:rsidR="00342303" w:rsidRPr="004242D0" w:rsidRDefault="00342303" w:rsidP="00342303">
      <w:pPr>
        <w:autoSpaceDE w:val="0"/>
        <w:autoSpaceDN w:val="0"/>
        <w:adjustRightInd w:val="0"/>
        <w:ind w:firstLine="284"/>
        <w:rPr>
          <w:rFonts w:ascii="Arial" w:hAnsi="Arial" w:cs="Arial"/>
          <w:i/>
          <w:color w:val="000000"/>
          <w:sz w:val="20"/>
          <w:szCs w:val="20"/>
          <w:lang w:val="da-DK" w:eastAsia="fr-FR"/>
        </w:rPr>
      </w:pPr>
    </w:p>
    <w:p w14:paraId="337C5239" w14:textId="37C8E5DD" w:rsidR="00C4176C" w:rsidRDefault="00C4176C" w:rsidP="00D92553">
      <w:pPr>
        <w:pStyle w:val="titre1"/>
        <w:rPr>
          <w:rFonts w:ascii="Arial" w:hAnsi="Arial" w:cs="Arial"/>
          <w:sz w:val="16"/>
          <w:szCs w:val="16"/>
          <w:lang w:val="da-DK"/>
        </w:rPr>
      </w:pPr>
      <w:proofErr w:type="spellStart"/>
      <w:r w:rsidRPr="00B236B0">
        <w:rPr>
          <w:rFonts w:ascii="Arial" w:hAnsi="Arial" w:cs="Arial"/>
          <w:szCs w:val="24"/>
          <w:lang w:val="da-DK"/>
        </w:rPr>
        <w:t>DANAK</w:t>
      </w:r>
      <w:r>
        <w:rPr>
          <w:rFonts w:ascii="Arial" w:hAnsi="Arial" w:cs="Arial"/>
          <w:szCs w:val="24"/>
          <w:lang w:val="da-DK"/>
        </w:rPr>
        <w:t>s</w:t>
      </w:r>
      <w:proofErr w:type="spellEnd"/>
      <w:r w:rsidRPr="00006C99">
        <w:rPr>
          <w:rFonts w:ascii="Arial" w:hAnsi="Arial" w:cs="Arial"/>
          <w:lang w:val="da-DK"/>
        </w:rPr>
        <w:t xml:space="preserve"> Analyse </w:t>
      </w:r>
      <w:r w:rsidRPr="00006C99">
        <w:rPr>
          <w:rFonts w:ascii="Arial" w:hAnsi="Arial" w:cs="Arial"/>
          <w:sz w:val="16"/>
          <w:szCs w:val="16"/>
          <w:lang w:val="da-DK"/>
        </w:rPr>
        <w:t>(her vurderes bl.a</w:t>
      </w:r>
      <w:r>
        <w:rPr>
          <w:rFonts w:ascii="Arial" w:hAnsi="Arial" w:cs="Arial"/>
          <w:sz w:val="16"/>
          <w:szCs w:val="16"/>
          <w:lang w:val="da-DK"/>
        </w:rPr>
        <w:t>.</w:t>
      </w:r>
      <w:r w:rsidRPr="00006C99">
        <w:rPr>
          <w:rFonts w:ascii="Arial" w:hAnsi="Arial" w:cs="Arial"/>
          <w:sz w:val="16"/>
          <w:szCs w:val="16"/>
          <w:lang w:val="da-DK"/>
        </w:rPr>
        <w:t xml:space="preserve"> om krav</w:t>
      </w:r>
      <w:r>
        <w:rPr>
          <w:rFonts w:ascii="Arial" w:hAnsi="Arial" w:cs="Arial"/>
          <w:sz w:val="16"/>
          <w:szCs w:val="16"/>
          <w:lang w:val="da-DK"/>
        </w:rPr>
        <w:t>ene</w:t>
      </w:r>
      <w:r w:rsidRPr="00006C99">
        <w:rPr>
          <w:rFonts w:ascii="Arial" w:hAnsi="Arial" w:cs="Arial"/>
          <w:sz w:val="16"/>
          <w:szCs w:val="16"/>
          <w:lang w:val="da-DK"/>
        </w:rPr>
        <w:t xml:space="preserve"> er entydige</w:t>
      </w:r>
      <w:r>
        <w:rPr>
          <w:rFonts w:ascii="Arial" w:hAnsi="Arial" w:cs="Arial"/>
          <w:sz w:val="16"/>
          <w:szCs w:val="16"/>
          <w:lang w:val="da-DK"/>
        </w:rPr>
        <w:t xml:space="preserve"> og udformet, så certificeringsorgan og akkrediteringsorgan har mulighed for at opfylde internationale regler på området</w:t>
      </w:r>
      <w:r w:rsidRPr="00006C99">
        <w:rPr>
          <w:rFonts w:ascii="Arial" w:hAnsi="Arial" w:cs="Arial"/>
          <w:sz w:val="16"/>
          <w:szCs w:val="16"/>
          <w:lang w:val="da-DK"/>
        </w:rPr>
        <w:t>)</w:t>
      </w:r>
    </w:p>
    <w:p w14:paraId="436B11B3" w14:textId="77777777" w:rsidR="00C4176C" w:rsidRPr="00356A1C" w:rsidRDefault="00C4176C" w:rsidP="00C4176C">
      <w:pPr>
        <w:numPr>
          <w:ilvl w:val="0"/>
          <w:numId w:val="3"/>
        </w:numPr>
        <w:spacing w:after="200" w:line="276" w:lineRule="auto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Generelle</w:t>
      </w:r>
      <w:proofErr w:type="spell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krav</w:t>
      </w:r>
      <w:proofErr w:type="spellEnd"/>
    </w:p>
    <w:p w14:paraId="7D92D451" w14:textId="77777777" w:rsidR="00C4176C" w:rsidRPr="00356A1C" w:rsidRDefault="00C4176C" w:rsidP="00C4176C">
      <w:pPr>
        <w:numPr>
          <w:ilvl w:val="0"/>
          <w:numId w:val="3"/>
        </w:numPr>
        <w:spacing w:after="200" w:line="276" w:lineRule="auto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Specifikke</w:t>
      </w:r>
      <w:proofErr w:type="spell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krav</w:t>
      </w:r>
      <w:proofErr w:type="spellEnd"/>
    </w:p>
    <w:p w14:paraId="04E834E5" w14:textId="77777777" w:rsidR="00C4176C" w:rsidRPr="00356A1C" w:rsidRDefault="00C4176C" w:rsidP="00C4176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B41E645" w14:textId="77777777" w:rsidR="00C4176C" w:rsidRPr="0037124F" w:rsidRDefault="00C4176C" w:rsidP="00C417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a-DK"/>
        </w:rPr>
      </w:pPr>
      <w:proofErr w:type="spellStart"/>
      <w:r w:rsidRPr="0037124F">
        <w:rPr>
          <w:rFonts w:ascii="Arial" w:hAnsi="Arial" w:cs="Arial"/>
          <w:b/>
          <w:sz w:val="20"/>
          <w:szCs w:val="20"/>
          <w:lang w:val="da-DK"/>
        </w:rPr>
        <w:t>DANAK</w:t>
      </w:r>
      <w:r>
        <w:rPr>
          <w:rFonts w:ascii="Arial" w:hAnsi="Arial" w:cs="Arial"/>
          <w:b/>
          <w:sz w:val="20"/>
          <w:szCs w:val="20"/>
          <w:lang w:val="da-DK"/>
        </w:rPr>
        <w:t>s</w:t>
      </w:r>
      <w:proofErr w:type="spellEnd"/>
      <w:r w:rsidRPr="0037124F">
        <w:rPr>
          <w:rFonts w:ascii="Arial" w:hAnsi="Arial" w:cs="Arial"/>
          <w:b/>
          <w:sz w:val="20"/>
          <w:szCs w:val="20"/>
          <w:lang w:val="da-DK"/>
        </w:rPr>
        <w:t xml:space="preserve"> konklusion</w:t>
      </w:r>
      <w:r w:rsidRPr="0037124F">
        <w:rPr>
          <w:rFonts w:ascii="Arial" w:hAnsi="Arial" w:cs="Arial"/>
          <w:sz w:val="20"/>
          <w:szCs w:val="20"/>
          <w:lang w:val="da-DK"/>
        </w:rPr>
        <w:t xml:space="preserve">: </w:t>
      </w:r>
    </w:p>
    <w:p w14:paraId="0A2BBDEF" w14:textId="77777777" w:rsidR="00C4176C" w:rsidRPr="0037124F" w:rsidRDefault="00C4176C" w:rsidP="00C4176C">
      <w:pPr>
        <w:ind w:left="2835" w:hanging="2835"/>
        <w:rPr>
          <w:rFonts w:ascii="Arial" w:hAnsi="Arial" w:cs="Arial"/>
          <w:sz w:val="20"/>
          <w:szCs w:val="20"/>
          <w:lang w:val="da-DK"/>
        </w:rPr>
        <w:sectPr w:rsidR="00C4176C" w:rsidRPr="0037124F" w:rsidSect="00E854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26" w:bottom="567" w:left="1440" w:header="709" w:footer="709" w:gutter="0"/>
          <w:cols w:space="708"/>
          <w:docGrid w:linePitch="360"/>
        </w:sectPr>
      </w:pPr>
    </w:p>
    <w:p w14:paraId="44D493AD" w14:textId="77777777" w:rsidR="00342303" w:rsidRPr="00C27F79" w:rsidRDefault="00342303" w:rsidP="00342303">
      <w:pPr>
        <w:spacing w:after="120"/>
        <w:rPr>
          <w:rFonts w:ascii="Arial" w:hAnsi="Arial" w:cs="Arial"/>
          <w:sz w:val="22"/>
          <w:szCs w:val="22"/>
          <w:lang w:val="da-DK"/>
        </w:rPr>
      </w:pPr>
    </w:p>
    <w:p w14:paraId="2A322DB0" w14:textId="77777777" w:rsidR="00EF3CE5" w:rsidRPr="00342303" w:rsidRDefault="00EF3CE5">
      <w:pPr>
        <w:rPr>
          <w:lang w:val="da-DK"/>
        </w:rPr>
      </w:pPr>
    </w:p>
    <w:sectPr w:rsidR="00EF3CE5" w:rsidRPr="00342303" w:rsidSect="00E8543C">
      <w:headerReference w:type="default" r:id="rId14"/>
      <w:pgSz w:w="11906" w:h="16838" w:code="9"/>
      <w:pgMar w:top="851" w:right="92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8C41" w14:textId="77777777" w:rsidR="00E8543C" w:rsidRDefault="00E8543C" w:rsidP="00342303">
      <w:r>
        <w:separator/>
      </w:r>
    </w:p>
  </w:endnote>
  <w:endnote w:type="continuationSeparator" w:id="0">
    <w:p w14:paraId="21912848" w14:textId="77777777" w:rsidR="00E8543C" w:rsidRDefault="00E8543C" w:rsidP="0034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C8D2" w14:textId="77777777" w:rsidR="008A11CF" w:rsidRDefault="008A11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9262" w14:textId="63D67971" w:rsidR="00C4176C" w:rsidRPr="00356A1C" w:rsidRDefault="00C4176C" w:rsidP="00E8543C">
    <w:pPr>
      <w:pStyle w:val="Sidefod"/>
      <w:tabs>
        <w:tab w:val="clear" w:pos="4536"/>
      </w:tabs>
      <w:rPr>
        <w:rFonts w:ascii="Arial" w:hAnsi="Arial" w:cs="Arial"/>
        <w:sz w:val="20"/>
        <w:lang w:val="fr-FR"/>
      </w:rPr>
    </w:pPr>
    <w:r w:rsidRPr="00FC2DD2">
      <w:rPr>
        <w:sz w:val="20"/>
      </w:rPr>
      <w:tab/>
    </w:r>
    <w:r w:rsidRPr="004242D0">
      <w:rPr>
        <w:sz w:val="20"/>
        <w:lang w:val="da-DK"/>
      </w:rPr>
      <w:t>Side</w:t>
    </w:r>
    <w:r w:rsidRPr="00356A1C">
      <w:rPr>
        <w:rFonts w:ascii="Arial" w:hAnsi="Arial" w:cs="Arial"/>
        <w:sz w:val="20"/>
        <w:lang w:val="fr-FR"/>
      </w:rPr>
      <w:t xml:space="preserve"> </w:t>
    </w:r>
    <w:r w:rsidRPr="00356A1C">
      <w:rPr>
        <w:rFonts w:ascii="Arial" w:hAnsi="Arial" w:cs="Arial"/>
        <w:sz w:val="20"/>
      </w:rPr>
      <w:fldChar w:fldCharType="begin"/>
    </w:r>
    <w:r w:rsidRPr="00356A1C">
      <w:rPr>
        <w:rFonts w:ascii="Arial" w:hAnsi="Arial" w:cs="Arial"/>
        <w:sz w:val="20"/>
        <w:lang w:val="fr-FR"/>
      </w:rPr>
      <w:instrText>PAGE</w:instrText>
    </w:r>
    <w:r w:rsidRPr="00356A1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fr-FR"/>
      </w:rPr>
      <w:t>1</w:t>
    </w:r>
    <w:r w:rsidRPr="00356A1C">
      <w:rPr>
        <w:rFonts w:ascii="Arial" w:hAnsi="Arial" w:cs="Arial"/>
        <w:sz w:val="20"/>
      </w:rPr>
      <w:fldChar w:fldCharType="end"/>
    </w:r>
    <w:r w:rsidRPr="00356A1C">
      <w:rPr>
        <w:rFonts w:ascii="Arial" w:hAnsi="Arial" w:cs="Arial"/>
        <w:sz w:val="20"/>
        <w:lang w:val="fr-FR"/>
      </w:rPr>
      <w:t xml:space="preserve"> </w:t>
    </w:r>
    <w:r>
      <w:rPr>
        <w:rFonts w:ascii="Arial" w:hAnsi="Arial" w:cs="Arial"/>
        <w:sz w:val="20"/>
        <w:lang w:val="fr-FR"/>
      </w:rPr>
      <w:t>af</w:t>
    </w:r>
    <w:r w:rsidRPr="00356A1C">
      <w:rPr>
        <w:rFonts w:ascii="Arial" w:hAnsi="Arial" w:cs="Arial"/>
        <w:sz w:val="20"/>
        <w:lang w:val="fr-FR"/>
      </w:rPr>
      <w:t xml:space="preserve"> </w:t>
    </w:r>
    <w:r w:rsidRPr="00356A1C">
      <w:rPr>
        <w:rFonts w:ascii="Arial" w:hAnsi="Arial" w:cs="Arial"/>
        <w:sz w:val="20"/>
      </w:rPr>
      <w:fldChar w:fldCharType="begin"/>
    </w:r>
    <w:r w:rsidRPr="00356A1C">
      <w:rPr>
        <w:rFonts w:ascii="Arial" w:hAnsi="Arial" w:cs="Arial"/>
        <w:sz w:val="20"/>
        <w:lang w:val="fr-FR"/>
      </w:rPr>
      <w:instrText>NUMPAGES</w:instrText>
    </w:r>
    <w:r w:rsidRPr="00356A1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fr-FR"/>
      </w:rPr>
      <w:t>3</w:t>
    </w:r>
    <w:r w:rsidRPr="00356A1C">
      <w:rPr>
        <w:rFonts w:ascii="Arial" w:hAnsi="Arial" w:cs="Arial"/>
        <w:sz w:val="20"/>
      </w:rPr>
      <w:fldChar w:fldCharType="end"/>
    </w:r>
    <w:r w:rsidRPr="00356A1C">
      <w:rPr>
        <w:rFonts w:ascii="Arial" w:hAnsi="Arial" w:cs="Arial"/>
        <w:sz w:val="20"/>
        <w:lang w:val="fr-FR"/>
      </w:rPr>
      <w:tab/>
    </w:r>
    <w:r>
      <w:rPr>
        <w:rFonts w:ascii="Arial" w:hAnsi="Arial" w:cs="Arial"/>
        <w:sz w:val="20"/>
        <w:lang w:val="fr-FR"/>
      </w:rPr>
      <w:t xml:space="preserve">DANAK Evalueringsrapport – Nationalt scheme – </w:t>
    </w:r>
    <w:r w:rsidRPr="00D92553">
      <w:rPr>
        <w:rFonts w:ascii="Arial" w:hAnsi="Arial" w:cs="Arial"/>
        <w:sz w:val="20"/>
        <w:lang w:val="fr-FR"/>
      </w:rPr>
      <w:t xml:space="preserve">Rev </w:t>
    </w:r>
    <w:r w:rsidR="00D92553">
      <w:rPr>
        <w:rFonts w:ascii="Arial" w:hAnsi="Arial" w:cs="Arial"/>
        <w:sz w:val="20"/>
        <w:lang w:val="fr-FR"/>
      </w:rPr>
      <w:t>4</w:t>
    </w:r>
    <w:r w:rsidRPr="00D92553">
      <w:rPr>
        <w:rFonts w:ascii="Arial" w:hAnsi="Arial" w:cs="Arial"/>
        <w:sz w:val="20"/>
        <w:lang w:val="fr-FR"/>
      </w:rPr>
      <w:t xml:space="preserve">. </w:t>
    </w:r>
    <w:r w:rsidR="00D92553">
      <w:rPr>
        <w:rFonts w:ascii="Arial" w:hAnsi="Arial" w:cs="Arial"/>
        <w:sz w:val="20"/>
        <w:lang w:val="fr-FR"/>
      </w:rPr>
      <w:t>september</w:t>
    </w:r>
    <w:r w:rsidRPr="00D92553">
      <w:rPr>
        <w:rFonts w:ascii="Arial" w:hAnsi="Arial" w:cs="Arial"/>
        <w:sz w:val="20"/>
        <w:lang w:val="fr-FR"/>
      </w:rPr>
      <w:t xml:space="preserve"> 20</w:t>
    </w:r>
    <w:r w:rsidRPr="004B0AEA">
      <w:rPr>
        <w:rFonts w:ascii="Arial" w:hAnsi="Arial" w:cs="Arial"/>
        <w:sz w:val="20"/>
        <w:lang w:val="fr-FR"/>
      </w:rPr>
      <w:t>20</w:t>
    </w:r>
  </w:p>
  <w:p w14:paraId="648F8BDF" w14:textId="77777777" w:rsidR="00C4176C" w:rsidRPr="00356A1C" w:rsidRDefault="00C4176C">
    <w:pPr>
      <w:pStyle w:val="Sidefod"/>
      <w:rPr>
        <w:rFonts w:ascii="Arial" w:hAnsi="Arial" w:cs="Arial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95F8" w14:textId="77777777" w:rsidR="008A11CF" w:rsidRDefault="008A11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3CD8" w14:textId="77777777" w:rsidR="00E8543C" w:rsidRDefault="00E8543C" w:rsidP="00342303">
      <w:r>
        <w:separator/>
      </w:r>
    </w:p>
  </w:footnote>
  <w:footnote w:type="continuationSeparator" w:id="0">
    <w:p w14:paraId="7E4F239C" w14:textId="77777777" w:rsidR="00E8543C" w:rsidRDefault="00E8543C" w:rsidP="0034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F7A0" w14:textId="77777777" w:rsidR="008A11CF" w:rsidRDefault="008A11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3DA2" w14:textId="77777777" w:rsidR="00C4176C" w:rsidRDefault="00C4176C">
    <w:pPr>
      <w:pStyle w:val="Sidehoved"/>
      <w:rPr>
        <w:b/>
        <w:noProof/>
        <w:sz w:val="28"/>
        <w:szCs w:val="28"/>
        <w:lang w:val="fr-FR" w:eastAsia="fr-FR"/>
      </w:rPr>
    </w:pPr>
    <w:r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7EF0F6A3" wp14:editId="7D32C053">
          <wp:simplePos x="0" y="0"/>
          <wp:positionH relativeFrom="column">
            <wp:posOffset>-38735</wp:posOffset>
          </wp:positionH>
          <wp:positionV relativeFrom="paragraph">
            <wp:posOffset>-225348</wp:posOffset>
          </wp:positionV>
          <wp:extent cx="1868170" cy="434975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000" b="-5000"/>
                  <a:stretch/>
                </pic:blipFill>
                <pic:spPr bwMode="auto">
                  <a:xfrm>
                    <a:off x="0" y="0"/>
                    <a:ext cx="186817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35873" w14:textId="77777777" w:rsidR="00C4176C" w:rsidRDefault="00C4176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5EA8" w14:textId="77777777" w:rsidR="008A11CF" w:rsidRDefault="008A11CF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238C" w14:textId="77777777" w:rsidR="00E8543C" w:rsidRDefault="00E8543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402A"/>
    <w:multiLevelType w:val="hybridMultilevel"/>
    <w:tmpl w:val="BCDCB86C"/>
    <w:lvl w:ilvl="0" w:tplc="52308B3C">
      <w:start w:val="1"/>
      <w:numFmt w:val="bullet"/>
      <w:lvlText w:val=""/>
      <w:lvlJc w:val="left"/>
      <w:pPr>
        <w:ind w:left="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1E9B4647"/>
    <w:multiLevelType w:val="hybridMultilevel"/>
    <w:tmpl w:val="16FC27D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1952"/>
    <w:multiLevelType w:val="hybridMultilevel"/>
    <w:tmpl w:val="4BEC35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7CE7"/>
    <w:multiLevelType w:val="hybridMultilevel"/>
    <w:tmpl w:val="2F2056A6"/>
    <w:lvl w:ilvl="0" w:tplc="1E00448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E0B96"/>
    <w:multiLevelType w:val="hybridMultilevel"/>
    <w:tmpl w:val="599AF398"/>
    <w:lvl w:ilvl="0" w:tplc="1EA26C4E">
      <w:start w:val="6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64F00"/>
    <w:multiLevelType w:val="hybridMultilevel"/>
    <w:tmpl w:val="32FA25BA"/>
    <w:lvl w:ilvl="0" w:tplc="D418299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353" w:hanging="360"/>
      </w:pPr>
    </w:lvl>
    <w:lvl w:ilvl="2" w:tplc="1809001B">
      <w:start w:val="1"/>
      <w:numFmt w:val="lowerRoman"/>
      <w:lvlText w:val="%3."/>
      <w:lvlJc w:val="right"/>
      <w:pPr>
        <w:ind w:left="2084" w:hanging="180"/>
      </w:pPr>
    </w:lvl>
    <w:lvl w:ilvl="3" w:tplc="1809000F">
      <w:start w:val="1"/>
      <w:numFmt w:val="decimal"/>
      <w:lvlText w:val="%4."/>
      <w:lvlJc w:val="left"/>
      <w:pPr>
        <w:ind w:left="2804" w:hanging="360"/>
      </w:pPr>
    </w:lvl>
    <w:lvl w:ilvl="4" w:tplc="18090019">
      <w:start w:val="1"/>
      <w:numFmt w:val="lowerLetter"/>
      <w:lvlText w:val="%5."/>
      <w:lvlJc w:val="left"/>
      <w:pPr>
        <w:ind w:left="3524" w:hanging="360"/>
      </w:pPr>
    </w:lvl>
    <w:lvl w:ilvl="5" w:tplc="1809001B">
      <w:start w:val="1"/>
      <w:numFmt w:val="lowerRoman"/>
      <w:lvlText w:val="%6."/>
      <w:lvlJc w:val="right"/>
      <w:pPr>
        <w:ind w:left="4244" w:hanging="180"/>
      </w:pPr>
    </w:lvl>
    <w:lvl w:ilvl="6" w:tplc="1809000F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AE0EC9"/>
    <w:multiLevelType w:val="hybridMultilevel"/>
    <w:tmpl w:val="9B721182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A1DE7"/>
    <w:multiLevelType w:val="hybridMultilevel"/>
    <w:tmpl w:val="98E0531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71470">
    <w:abstractNumId w:val="5"/>
  </w:num>
  <w:num w:numId="2" w16cid:durableId="364521412">
    <w:abstractNumId w:val="7"/>
  </w:num>
  <w:num w:numId="3" w16cid:durableId="113216628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1867681">
    <w:abstractNumId w:val="0"/>
  </w:num>
  <w:num w:numId="5" w16cid:durableId="1459110616">
    <w:abstractNumId w:val="4"/>
  </w:num>
  <w:num w:numId="6" w16cid:durableId="225727068">
    <w:abstractNumId w:val="1"/>
  </w:num>
  <w:num w:numId="7" w16cid:durableId="1792893795">
    <w:abstractNumId w:val="2"/>
  </w:num>
  <w:num w:numId="8" w16cid:durableId="1372804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03"/>
    <w:rsid w:val="00006C99"/>
    <w:rsid w:val="00072C34"/>
    <w:rsid w:val="00117CE3"/>
    <w:rsid w:val="001723B5"/>
    <w:rsid w:val="00191F56"/>
    <w:rsid w:val="001E62E2"/>
    <w:rsid w:val="00223D65"/>
    <w:rsid w:val="002573C8"/>
    <w:rsid w:val="002C34E5"/>
    <w:rsid w:val="00342303"/>
    <w:rsid w:val="00355157"/>
    <w:rsid w:val="003771F4"/>
    <w:rsid w:val="003E752F"/>
    <w:rsid w:val="004242D0"/>
    <w:rsid w:val="004528C4"/>
    <w:rsid w:val="00491454"/>
    <w:rsid w:val="004B0AEA"/>
    <w:rsid w:val="00506292"/>
    <w:rsid w:val="005768F6"/>
    <w:rsid w:val="005C72D5"/>
    <w:rsid w:val="005E3848"/>
    <w:rsid w:val="005F403C"/>
    <w:rsid w:val="006426E1"/>
    <w:rsid w:val="0065651D"/>
    <w:rsid w:val="00657B3C"/>
    <w:rsid w:val="0074135B"/>
    <w:rsid w:val="00794724"/>
    <w:rsid w:val="007B6438"/>
    <w:rsid w:val="007B6B04"/>
    <w:rsid w:val="00813A5D"/>
    <w:rsid w:val="0081717B"/>
    <w:rsid w:val="00887B06"/>
    <w:rsid w:val="008A11CF"/>
    <w:rsid w:val="008B2B00"/>
    <w:rsid w:val="009452F4"/>
    <w:rsid w:val="009723AE"/>
    <w:rsid w:val="009803D4"/>
    <w:rsid w:val="009D6596"/>
    <w:rsid w:val="00A20E7B"/>
    <w:rsid w:val="00A37E96"/>
    <w:rsid w:val="00A54A4E"/>
    <w:rsid w:val="00A776EE"/>
    <w:rsid w:val="00A96380"/>
    <w:rsid w:val="00AA05C4"/>
    <w:rsid w:val="00AA5CBD"/>
    <w:rsid w:val="00AF5944"/>
    <w:rsid w:val="00B236B0"/>
    <w:rsid w:val="00B41822"/>
    <w:rsid w:val="00BC441B"/>
    <w:rsid w:val="00C4176C"/>
    <w:rsid w:val="00C5720E"/>
    <w:rsid w:val="00C767FC"/>
    <w:rsid w:val="00CA7164"/>
    <w:rsid w:val="00D7127F"/>
    <w:rsid w:val="00D92553"/>
    <w:rsid w:val="00E4152E"/>
    <w:rsid w:val="00E8543C"/>
    <w:rsid w:val="00EA49CA"/>
    <w:rsid w:val="00EF3CE5"/>
    <w:rsid w:val="00F90C0A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086E8"/>
  <w15:docId w15:val="{A05495A4-7171-4DA7-B955-075FADEF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2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6">
    <w:name w:val="heading 6"/>
    <w:basedOn w:val="Normal"/>
    <w:next w:val="Normal"/>
    <w:link w:val="Overskrift6Tegn"/>
    <w:qFormat/>
    <w:rsid w:val="003423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342303"/>
    <w:rPr>
      <w:rFonts w:ascii="Times New Roman" w:eastAsia="Times New Roman" w:hAnsi="Times New Roman" w:cs="Times New Roman"/>
      <w:b/>
      <w:bCs/>
      <w:lang w:val="en-GB"/>
    </w:rPr>
  </w:style>
  <w:style w:type="paragraph" w:styleId="Brdtekstindrykning2">
    <w:name w:val="Body Text Indent 2"/>
    <w:basedOn w:val="Normal"/>
    <w:link w:val="Brdtekstindrykning2Tegn"/>
    <w:rsid w:val="003423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3423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342303"/>
    <w:pPr>
      <w:ind w:left="708"/>
    </w:pPr>
    <w:rPr>
      <w:lang w:val="fr-FR" w:eastAsia="fr-FR"/>
    </w:rPr>
  </w:style>
  <w:style w:type="paragraph" w:customStyle="1" w:styleId="Default">
    <w:name w:val="Default"/>
    <w:rsid w:val="003423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paragraph" w:styleId="Sidehoved">
    <w:name w:val="header"/>
    <w:basedOn w:val="Normal"/>
    <w:link w:val="SidehovedTegn"/>
    <w:rsid w:val="00342303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3423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rsid w:val="00342303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3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itre1">
    <w:name w:val="titre 1"/>
    <w:basedOn w:val="Overskrift1"/>
    <w:link w:val="titre1Car"/>
    <w:qFormat/>
    <w:rsid w:val="00342303"/>
    <w:pPr>
      <w:keepLines w:val="0"/>
      <w:spacing w:before="240" w:after="60" w:line="360" w:lineRule="auto"/>
    </w:pPr>
    <w:rPr>
      <w:rFonts w:ascii="Cambria" w:eastAsia="Times New Roman" w:hAnsi="Cambria" w:cs="Times New Roman"/>
      <w:color w:val="auto"/>
      <w:kern w:val="32"/>
      <w:sz w:val="24"/>
      <w:szCs w:val="32"/>
    </w:rPr>
  </w:style>
  <w:style w:type="character" w:customStyle="1" w:styleId="titre1Car">
    <w:name w:val="titre 1 Car"/>
    <w:link w:val="titre1"/>
    <w:rsid w:val="00342303"/>
    <w:rPr>
      <w:rFonts w:ascii="Cambria" w:eastAsia="Times New Roman" w:hAnsi="Cambria" w:cs="Times New Roman"/>
      <w:b/>
      <w:bCs/>
      <w:kern w:val="32"/>
      <w:sz w:val="24"/>
      <w:szCs w:val="32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3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303"/>
    <w:rPr>
      <w:rFonts w:ascii="Tahoma" w:eastAsia="Times New Roman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68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68F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68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68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68F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B3F3-D2F3-41DA-BE33-D2F6F728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W. Ravn</dc:creator>
  <cp:lastModifiedBy>Tina Henriette Jensen</cp:lastModifiedBy>
  <cp:revision>2</cp:revision>
  <cp:lastPrinted>2019-07-17T11:06:00Z</cp:lastPrinted>
  <dcterms:created xsi:type="dcterms:W3CDTF">2022-06-07T09:38:00Z</dcterms:created>
  <dcterms:modified xsi:type="dcterms:W3CDTF">2022-06-07T09:38:00Z</dcterms:modified>
</cp:coreProperties>
</file>