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E8522A" w14:paraId="04F1D701" w14:textId="77777777" w:rsidTr="00E278FF">
        <w:trPr>
          <w:trHeight w:val="41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CD16D6" w14:textId="77777777" w:rsidR="00347F75" w:rsidRPr="00FC308A" w:rsidRDefault="00F00229" w:rsidP="00E278FF">
            <w:pPr>
              <w:spacing w:before="240" w:after="60"/>
              <w:rPr>
                <w:b/>
                <w:sz w:val="22"/>
                <w:szCs w:val="22"/>
                <w:lang w:val="en-GB"/>
              </w:rPr>
            </w:pPr>
            <w:r w:rsidRPr="00FC308A">
              <w:rPr>
                <w:b/>
                <w:sz w:val="22"/>
                <w:szCs w:val="22"/>
                <w:lang w:val="en-GB"/>
              </w:rPr>
              <w:t xml:space="preserve">Application for accreditation </w:t>
            </w:r>
            <w:r w:rsidR="00827BFB">
              <w:rPr>
                <w:b/>
                <w:sz w:val="22"/>
                <w:szCs w:val="22"/>
                <w:lang w:val="en-GB"/>
              </w:rPr>
              <w:t>for</w:t>
            </w:r>
            <w:r w:rsidRPr="00FC30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224631" w:rsidRPr="00FC308A">
              <w:rPr>
                <w:b/>
                <w:sz w:val="22"/>
                <w:szCs w:val="22"/>
                <w:lang w:val="en-GB"/>
              </w:rPr>
              <w:t>inspection</w:t>
            </w:r>
          </w:p>
        </w:tc>
      </w:tr>
      <w:tr w:rsidR="00114B5B" w:rsidRPr="00E8522A" w14:paraId="3D44813A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1EAE0" w14:textId="77777777" w:rsidR="00114B5B" w:rsidRPr="00C64721" w:rsidRDefault="00F00229" w:rsidP="00224631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 xml:space="preserve">Name of </w:t>
            </w:r>
            <w:r w:rsidR="00224631" w:rsidRPr="00C64721">
              <w:rPr>
                <w:sz w:val="22"/>
                <w:szCs w:val="22"/>
                <w:lang w:val="en-GB"/>
              </w:rPr>
              <w:t>Inspection</w:t>
            </w:r>
            <w:r w:rsidR="00F714E5" w:rsidRPr="00C64721">
              <w:rPr>
                <w:sz w:val="22"/>
                <w:szCs w:val="22"/>
                <w:lang w:val="en-GB"/>
              </w:rPr>
              <w:t xml:space="preserve"> </w:t>
            </w:r>
            <w:r w:rsidR="003C6A1F" w:rsidRPr="00C64721">
              <w:rPr>
                <w:sz w:val="22"/>
                <w:szCs w:val="22"/>
                <w:lang w:val="en-GB"/>
              </w:rPr>
              <w:t>B</w:t>
            </w:r>
            <w:r w:rsidR="00224631" w:rsidRPr="00C64721">
              <w:rPr>
                <w:sz w:val="22"/>
                <w:szCs w:val="22"/>
                <w:lang w:val="en-GB"/>
              </w:rPr>
              <w:t>ody (I</w:t>
            </w:r>
            <w:r w:rsidRPr="00C64721">
              <w:rPr>
                <w:sz w:val="22"/>
                <w:szCs w:val="22"/>
                <w:lang w:val="en-GB"/>
              </w:rPr>
              <w:t>B</w:t>
            </w:r>
            <w:r w:rsidR="00114B5B" w:rsidRPr="00C6472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C5EFB" w14:textId="77777777" w:rsidR="00114B5B" w:rsidRPr="00C64721" w:rsidRDefault="00114B5B" w:rsidP="001C21C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E8522A" w14:paraId="0F8AC17F" w14:textId="77777777" w:rsidTr="008F5A71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E50D6" w14:textId="77777777" w:rsidR="00114B5B" w:rsidRPr="00C64721" w:rsidRDefault="00F00229" w:rsidP="00E278FF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 xml:space="preserve">Legal entity and </w:t>
            </w:r>
            <w:r w:rsidR="00E278FF">
              <w:rPr>
                <w:sz w:val="22"/>
                <w:szCs w:val="22"/>
                <w:lang w:val="en-GB"/>
              </w:rPr>
              <w:t>corporate form, eventually for the company</w:t>
            </w:r>
            <w:r w:rsidRPr="00C64721">
              <w:rPr>
                <w:sz w:val="22"/>
                <w:szCs w:val="22"/>
                <w:lang w:val="en-GB"/>
              </w:rPr>
              <w:t xml:space="preserve"> of which </w:t>
            </w:r>
            <w:r w:rsidR="00224631" w:rsidRPr="00C64721">
              <w:rPr>
                <w:sz w:val="22"/>
                <w:szCs w:val="22"/>
                <w:lang w:val="en-GB"/>
              </w:rPr>
              <w:t>IB</w:t>
            </w:r>
            <w:r w:rsidRPr="00C64721">
              <w:rPr>
                <w:sz w:val="22"/>
                <w:szCs w:val="22"/>
                <w:lang w:val="en-GB"/>
              </w:rPr>
              <w:t xml:space="preserve"> is part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FCF27" w14:textId="77777777" w:rsidR="00114B5B" w:rsidRPr="00C64721" w:rsidRDefault="00114B5B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BD08B1" w:rsidRPr="00C64721" w14:paraId="6426C487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DCCB3" w14:textId="77777777" w:rsidR="00BD08B1" w:rsidRPr="00C64721" w:rsidRDefault="00F00229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VAT</w:t>
            </w:r>
            <w:r w:rsidR="0040035D" w:rsidRPr="00C64721">
              <w:rPr>
                <w:sz w:val="22"/>
                <w:szCs w:val="22"/>
                <w:lang w:val="en-GB"/>
              </w:rPr>
              <w:t xml:space="preserve"> no</w:t>
            </w:r>
            <w:r w:rsidR="00BD08B1" w:rsidRPr="00C6472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2C545" w14:textId="77777777" w:rsidR="00BD08B1" w:rsidRPr="00C64721" w:rsidRDefault="00BD08B1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E8522A" w14:paraId="38133C3B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E4E6D" w14:textId="77777777" w:rsidR="00114B5B" w:rsidRPr="00C64721" w:rsidRDefault="00BD08B1" w:rsidP="00E278FF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EAN-n</w:t>
            </w:r>
            <w:r w:rsidR="0040035D" w:rsidRPr="00C64721">
              <w:rPr>
                <w:sz w:val="22"/>
                <w:szCs w:val="22"/>
                <w:lang w:val="en-GB"/>
              </w:rPr>
              <w:t>o</w:t>
            </w:r>
            <w:r w:rsidR="00114B5B" w:rsidRPr="00C64721">
              <w:rPr>
                <w:sz w:val="22"/>
                <w:szCs w:val="22"/>
                <w:lang w:val="en-GB"/>
              </w:rPr>
              <w:t>.</w:t>
            </w:r>
            <w:r w:rsidR="0040035D" w:rsidRPr="00C64721">
              <w:rPr>
                <w:sz w:val="22"/>
                <w:szCs w:val="22"/>
                <w:lang w:val="en-GB"/>
              </w:rPr>
              <w:t xml:space="preserve"> (Danish </w:t>
            </w:r>
            <w:r w:rsidR="00E278FF">
              <w:rPr>
                <w:sz w:val="22"/>
                <w:szCs w:val="22"/>
                <w:lang w:val="en-GB"/>
              </w:rPr>
              <w:t>companies</w:t>
            </w:r>
            <w:r w:rsidR="0040035D" w:rsidRPr="00C64721">
              <w:rPr>
                <w:sz w:val="22"/>
                <w:szCs w:val="22"/>
                <w:lang w:val="en-GB"/>
              </w:rPr>
              <w:t xml:space="preserve"> only)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8E34" w14:textId="77777777" w:rsidR="00114B5B" w:rsidRPr="00C64721" w:rsidRDefault="00114B5B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C64721" w14:paraId="6286BD4E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A6705" w14:textId="77777777" w:rsidR="00114B5B" w:rsidRPr="00C64721" w:rsidRDefault="00224631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IB</w:t>
            </w:r>
            <w:r w:rsidR="00114B5B" w:rsidRPr="00C64721">
              <w:rPr>
                <w:sz w:val="22"/>
                <w:szCs w:val="22"/>
                <w:lang w:val="en-GB"/>
              </w:rPr>
              <w:t xml:space="preserve">’s </w:t>
            </w:r>
            <w:r w:rsidR="00F00229" w:rsidRPr="00C64721">
              <w:rPr>
                <w:sz w:val="22"/>
                <w:szCs w:val="22"/>
                <w:lang w:val="en-GB"/>
              </w:rPr>
              <w:t>main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EFE83" w14:textId="77777777" w:rsidR="00114B5B" w:rsidRPr="00C64721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C64721" w14:paraId="6A31B798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51BE" w14:textId="77777777" w:rsidR="00114B5B" w:rsidRPr="00C64721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Contac</w:t>
            </w:r>
            <w:r w:rsidR="00114B5B" w:rsidRPr="00C64721">
              <w:rPr>
                <w:sz w:val="22"/>
                <w:szCs w:val="22"/>
                <w:lang w:val="en-GB"/>
              </w:rPr>
              <w:t>t</w:t>
            </w:r>
            <w:r w:rsidRPr="00C64721">
              <w:rPr>
                <w:sz w:val="22"/>
                <w:szCs w:val="22"/>
                <w:lang w:val="en-GB"/>
              </w:rPr>
              <w:t xml:space="preserve"> </w:t>
            </w:r>
            <w:r w:rsidR="00114B5B" w:rsidRPr="00C64721">
              <w:rPr>
                <w:sz w:val="22"/>
                <w:szCs w:val="22"/>
                <w:lang w:val="en-GB"/>
              </w:rPr>
              <w:t>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E240" w14:textId="77777777" w:rsidR="00114B5B" w:rsidRPr="00C6472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C64721" w14:paraId="6B1C6D62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3649" w14:textId="77777777" w:rsidR="00114B5B" w:rsidRPr="00C64721" w:rsidRDefault="00114B5B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Tele</w:t>
            </w:r>
            <w:r w:rsidR="00F00229" w:rsidRPr="00C64721">
              <w:rPr>
                <w:spacing w:val="-2"/>
                <w:sz w:val="22"/>
                <w:szCs w:val="22"/>
                <w:lang w:val="en-GB"/>
              </w:rPr>
              <w:t>ph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on</w:t>
            </w:r>
            <w:r w:rsidR="00F00229" w:rsidRPr="00C64721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FDB" w14:textId="77777777" w:rsidR="00114B5B" w:rsidRPr="00C6472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E8522A" w14:paraId="41312BE3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26DD" w14:textId="77777777" w:rsidR="00114B5B" w:rsidRPr="00C64721" w:rsidRDefault="008B274E" w:rsidP="008B274E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E-mail of c</w:t>
            </w:r>
            <w:r w:rsidR="00F00229" w:rsidRPr="00C64721">
              <w:rPr>
                <w:spacing w:val="-2"/>
                <w:sz w:val="22"/>
                <w:szCs w:val="22"/>
                <w:lang w:val="en-GB"/>
              </w:rPr>
              <w:t>ontac</w:t>
            </w:r>
            <w:r w:rsidR="00114B5B" w:rsidRPr="00C64721">
              <w:rPr>
                <w:spacing w:val="-2"/>
                <w:sz w:val="22"/>
                <w:szCs w:val="22"/>
                <w:lang w:val="en-GB"/>
              </w:rPr>
              <w:t>t</w:t>
            </w:r>
            <w:r w:rsidR="00F00229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114B5B" w:rsidRPr="00C64721">
              <w:rPr>
                <w:spacing w:val="-2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B33D" w14:textId="77777777" w:rsidR="00114B5B" w:rsidRPr="00C6472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E8522A" w14:paraId="01C8E6E0" w14:textId="77777777" w:rsidTr="008F5A7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D7FB4" w14:textId="77777777" w:rsidR="00114B5B" w:rsidRPr="00E278FF" w:rsidRDefault="00224631" w:rsidP="00224631">
            <w:pPr>
              <w:tabs>
                <w:tab w:val="left" w:pos="1276"/>
              </w:tabs>
              <w:spacing w:before="90" w:after="60"/>
              <w:rPr>
                <w:i/>
                <w:sz w:val="22"/>
                <w:szCs w:val="22"/>
                <w:lang w:val="en-GB"/>
              </w:rPr>
            </w:pPr>
            <w:r w:rsidRPr="00E278FF">
              <w:rPr>
                <w:i/>
                <w:sz w:val="22"/>
                <w:szCs w:val="22"/>
                <w:lang w:val="en-GB"/>
              </w:rPr>
              <w:t xml:space="preserve">Invoicing </w:t>
            </w:r>
            <w:proofErr w:type="gramStart"/>
            <w:r w:rsidRPr="00E278FF">
              <w:rPr>
                <w:i/>
                <w:sz w:val="22"/>
                <w:szCs w:val="22"/>
                <w:lang w:val="en-GB"/>
              </w:rPr>
              <w:t xml:space="preserve">- </w:t>
            </w:r>
            <w:r w:rsidR="00F00229" w:rsidRPr="00E278FF">
              <w:rPr>
                <w:i/>
                <w:sz w:val="22"/>
                <w:szCs w:val="22"/>
                <w:lang w:val="en-GB"/>
              </w:rPr>
              <w:t xml:space="preserve"> if</w:t>
            </w:r>
            <w:proofErr w:type="gramEnd"/>
            <w:r w:rsidR="00F00229" w:rsidRPr="00E278FF">
              <w:rPr>
                <w:i/>
                <w:sz w:val="22"/>
                <w:szCs w:val="22"/>
                <w:lang w:val="en-GB"/>
              </w:rPr>
              <w:t xml:space="preserve"> different from above</w:t>
            </w:r>
          </w:p>
        </w:tc>
      </w:tr>
      <w:tr w:rsidR="00F00229" w:rsidRPr="00C64721" w14:paraId="71FD0030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C19F" w14:textId="77777777" w:rsidR="00F00229" w:rsidRPr="00C64721" w:rsidRDefault="00F00229" w:rsidP="003C6A1F">
            <w:pPr>
              <w:pStyle w:val="Listeafsnit"/>
              <w:numPr>
                <w:ilvl w:val="0"/>
                <w:numId w:val="6"/>
              </w:num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Invoice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49E" w14:textId="77777777" w:rsidR="00F00229" w:rsidRPr="00C64721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C64721" w14:paraId="76133276" w14:textId="77777777" w:rsidTr="008F5A71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386" w14:textId="77777777" w:rsidR="00F00229" w:rsidRPr="00C64721" w:rsidRDefault="00F00229" w:rsidP="003C6A1F">
            <w:pPr>
              <w:pStyle w:val="Listeafsnit"/>
              <w:numPr>
                <w:ilvl w:val="0"/>
                <w:numId w:val="6"/>
              </w:num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A651" w14:textId="77777777" w:rsidR="00F00229" w:rsidRPr="00C64721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C64721" w14:paraId="2CBE00AF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CC2E" w14:textId="77777777" w:rsidR="00F00229" w:rsidRPr="00C64721" w:rsidRDefault="00F00229" w:rsidP="003C6A1F">
            <w:pPr>
              <w:pStyle w:val="Listeafsnit"/>
              <w:numPr>
                <w:ilvl w:val="0"/>
                <w:numId w:val="6"/>
              </w:num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F88" w14:textId="77777777" w:rsidR="00F00229" w:rsidRPr="00C64721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E8522A" w14:paraId="0DFD0622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FF8" w14:textId="77777777" w:rsidR="00114B5B" w:rsidRPr="00C64721" w:rsidRDefault="00F00229" w:rsidP="00E278FF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 xml:space="preserve">Additional addresses from where </w:t>
            </w:r>
            <w:r w:rsidR="00E278FF">
              <w:rPr>
                <w:sz w:val="22"/>
                <w:szCs w:val="22"/>
                <w:lang w:val="en-GB"/>
              </w:rPr>
              <w:t>inspection activities</w:t>
            </w:r>
            <w:r w:rsidR="007E5117" w:rsidRPr="00C64721">
              <w:rPr>
                <w:sz w:val="22"/>
                <w:szCs w:val="22"/>
                <w:lang w:val="en-GB"/>
              </w:rPr>
              <w:t xml:space="preserve"> with</w:t>
            </w:r>
            <w:r w:rsidRPr="00C64721">
              <w:rPr>
                <w:sz w:val="22"/>
                <w:szCs w:val="22"/>
                <w:lang w:val="en-GB"/>
              </w:rPr>
              <w:t xml:space="preserve">in the applied </w:t>
            </w:r>
            <w:r w:rsidR="00F714E5" w:rsidRPr="00C64721">
              <w:rPr>
                <w:sz w:val="22"/>
                <w:szCs w:val="22"/>
                <w:lang w:val="en-GB"/>
              </w:rPr>
              <w:t xml:space="preserve">scope </w:t>
            </w:r>
            <w:r w:rsidRPr="00C64721">
              <w:rPr>
                <w:sz w:val="22"/>
                <w:szCs w:val="22"/>
                <w:lang w:val="en-GB"/>
              </w:rPr>
              <w:t>are carried out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6121" w14:textId="77777777" w:rsidR="00114B5B" w:rsidRPr="00C64721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E8522A" w14:paraId="0B04C072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358" w14:textId="77777777" w:rsidR="00EC72C8" w:rsidRPr="00C64721" w:rsidRDefault="00224631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IB</w:t>
            </w:r>
            <w:r w:rsidR="00F00229" w:rsidRPr="00C64721">
              <w:rPr>
                <w:sz w:val="22"/>
                <w:szCs w:val="22"/>
                <w:lang w:val="en-GB"/>
              </w:rPr>
              <w:t>’s relation with parent company and other related companies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B43" w14:textId="77777777" w:rsidR="00EC72C8" w:rsidRPr="00C6472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E8522A" w14:paraId="57EE1F63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867E" w14:textId="77777777" w:rsidR="00EC72C8" w:rsidRPr="00C64721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Other applied, </w:t>
            </w:r>
            <w:proofErr w:type="gramStart"/>
            <w:r w:rsidRPr="00C64721">
              <w:rPr>
                <w:spacing w:val="-2"/>
                <w:sz w:val="22"/>
                <w:szCs w:val="22"/>
                <w:lang w:val="en-GB"/>
              </w:rPr>
              <w:t>current</w:t>
            </w:r>
            <w:proofErr w:type="gramEnd"/>
            <w:r w:rsidRPr="00C64721">
              <w:rPr>
                <w:spacing w:val="-2"/>
                <w:sz w:val="22"/>
                <w:szCs w:val="22"/>
                <w:lang w:val="en-GB"/>
              </w:rPr>
              <w:t xml:space="preserve"> or previous approvals/ accreditations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8A3" w14:textId="77777777" w:rsidR="00EC72C8" w:rsidRPr="00C6472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E8522A" w14:paraId="691CC313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0190" w14:textId="77777777" w:rsidR="00EC72C8" w:rsidRPr="00C64721" w:rsidRDefault="00F00229" w:rsidP="00E278FF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Other activities carried out by 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="00F714E5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E278FF">
              <w:rPr>
                <w:spacing w:val="-2"/>
                <w:sz w:val="22"/>
                <w:szCs w:val="22"/>
                <w:lang w:val="en-GB"/>
              </w:rPr>
              <w:t>and its</w:t>
            </w:r>
            <w:r w:rsidR="00F714E5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E278FF">
              <w:rPr>
                <w:spacing w:val="-2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09" w14:textId="77777777" w:rsidR="00EC72C8" w:rsidRPr="00C6472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0F74A192" w14:textId="77777777" w:rsidR="006C3028" w:rsidRPr="00C64721" w:rsidRDefault="006C3028">
      <w:pPr>
        <w:rPr>
          <w:sz w:val="22"/>
          <w:szCs w:val="22"/>
          <w:lang w:val="en-GB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2126"/>
        <w:gridCol w:w="2268"/>
      </w:tblGrid>
      <w:tr w:rsidR="006C3028" w:rsidRPr="00C64721" w14:paraId="783F8248" w14:textId="77777777" w:rsidTr="00CA79A7">
        <w:tc>
          <w:tcPr>
            <w:tcW w:w="10490" w:type="dxa"/>
            <w:gridSpan w:val="4"/>
            <w:tcBorders>
              <w:top w:val="single" w:sz="4" w:space="0" w:color="auto"/>
            </w:tcBorders>
            <w:shd w:val="pct15" w:color="auto" w:fill="auto"/>
          </w:tcPr>
          <w:p w14:paraId="08672693" w14:textId="77777777" w:rsidR="006C3028" w:rsidRPr="00C64721" w:rsidRDefault="00D223AC" w:rsidP="00D223AC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64721">
              <w:rPr>
                <w:rFonts w:ascii="Times New Roman" w:hAnsi="Times New Roman"/>
                <w:sz w:val="22"/>
                <w:szCs w:val="22"/>
                <w:lang w:val="en-GB"/>
              </w:rPr>
              <w:t>Requested</w:t>
            </w:r>
            <w:r w:rsidR="00F00229" w:rsidRPr="00C6472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441EC4" w:rsidRPr="00C64721">
              <w:rPr>
                <w:rFonts w:ascii="Times New Roman" w:hAnsi="Times New Roman"/>
                <w:sz w:val="22"/>
                <w:szCs w:val="22"/>
                <w:lang w:val="en-GB"/>
              </w:rPr>
              <w:t>scope of accreditation</w:t>
            </w:r>
          </w:p>
        </w:tc>
      </w:tr>
      <w:tr w:rsidR="00C624AC" w:rsidRPr="00FC308A" w14:paraId="261289F2" w14:textId="77777777" w:rsidTr="00C624AC">
        <w:tc>
          <w:tcPr>
            <w:tcW w:w="4111" w:type="dxa"/>
          </w:tcPr>
          <w:p w14:paraId="3775FCCB" w14:textId="77777777" w:rsidR="00C624AC" w:rsidRPr="00C64721" w:rsidRDefault="00C624AC" w:rsidP="00224631">
            <w:pPr>
              <w:spacing w:before="9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Type of inspection body cf. ISO/IEC 17020</w:t>
            </w:r>
          </w:p>
        </w:tc>
        <w:tc>
          <w:tcPr>
            <w:tcW w:w="1985" w:type="dxa"/>
          </w:tcPr>
          <w:p w14:paraId="446FBC4E" w14:textId="77777777" w:rsidR="00C624AC" w:rsidRPr="00C64721" w:rsidRDefault="00C624AC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2126" w:type="dxa"/>
          </w:tcPr>
          <w:p w14:paraId="0D97DDE5" w14:textId="77777777" w:rsidR="00C624AC" w:rsidRPr="00C64721" w:rsidRDefault="00C624AC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B</w:t>
            </w:r>
          </w:p>
        </w:tc>
        <w:tc>
          <w:tcPr>
            <w:tcW w:w="2268" w:type="dxa"/>
          </w:tcPr>
          <w:p w14:paraId="162860B4" w14:textId="77777777" w:rsidR="00C624AC" w:rsidRPr="00C64721" w:rsidRDefault="00C624AC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C</w:t>
            </w:r>
          </w:p>
        </w:tc>
      </w:tr>
      <w:tr w:rsidR="00224631" w:rsidRPr="00E8522A" w14:paraId="14F13408" w14:textId="77777777" w:rsidTr="008F5A71">
        <w:trPr>
          <w:trHeight w:val="737"/>
        </w:trPr>
        <w:tc>
          <w:tcPr>
            <w:tcW w:w="4111" w:type="dxa"/>
          </w:tcPr>
          <w:p w14:paraId="3042D75E" w14:textId="77777777" w:rsidR="00224631" w:rsidRPr="00C64721" w:rsidRDefault="00C64721" w:rsidP="00CA79A7">
            <w:pPr>
              <w:spacing w:before="90"/>
              <w:rPr>
                <w:sz w:val="22"/>
                <w:szCs w:val="22"/>
                <w:lang w:val="en-GB"/>
              </w:rPr>
            </w:pPr>
            <w:r w:rsidRPr="00C64721">
              <w:rPr>
                <w:sz w:val="22"/>
                <w:szCs w:val="22"/>
                <w:lang w:val="en-GB"/>
              </w:rPr>
              <w:t>Inspection</w:t>
            </w:r>
            <w:r w:rsidR="00224631" w:rsidRPr="00C64721">
              <w:rPr>
                <w:sz w:val="22"/>
                <w:szCs w:val="22"/>
                <w:lang w:val="en-GB"/>
              </w:rPr>
              <w:t xml:space="preserve"> for </w:t>
            </w:r>
            <w:r w:rsidRPr="00C64721">
              <w:rPr>
                <w:sz w:val="22"/>
                <w:szCs w:val="22"/>
                <w:lang w:val="en-GB"/>
              </w:rPr>
              <w:t>compliance</w:t>
            </w:r>
            <w:r w:rsidR="00224631" w:rsidRPr="00C64721">
              <w:rPr>
                <w:sz w:val="22"/>
                <w:szCs w:val="22"/>
                <w:lang w:val="en-GB"/>
              </w:rPr>
              <w:t xml:space="preserve"> with:</w:t>
            </w:r>
            <w:r w:rsidR="00CA79A7">
              <w:rPr>
                <w:sz w:val="22"/>
                <w:szCs w:val="22"/>
                <w:lang w:val="en-GB"/>
              </w:rPr>
              <w:br/>
            </w:r>
            <w:r w:rsidR="00C624AC">
              <w:rPr>
                <w:sz w:val="22"/>
                <w:szCs w:val="22"/>
                <w:lang w:val="en-GB"/>
              </w:rPr>
              <w:t>(</w:t>
            </w:r>
            <w:r w:rsidR="00224631" w:rsidRPr="00C64721">
              <w:rPr>
                <w:sz w:val="22"/>
                <w:szCs w:val="22"/>
                <w:lang w:val="en-GB"/>
              </w:rPr>
              <w:t>Standards and/or other normative documents</w:t>
            </w:r>
            <w:r w:rsidR="00C624AC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  <w:gridSpan w:val="3"/>
          </w:tcPr>
          <w:p w14:paraId="0F4CEB72" w14:textId="77777777" w:rsidR="00224631" w:rsidRPr="00C64721" w:rsidRDefault="00224631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</w:p>
        </w:tc>
      </w:tr>
    </w:tbl>
    <w:p w14:paraId="0465D28E" w14:textId="77777777" w:rsidR="00224631" w:rsidRPr="00C64721" w:rsidRDefault="00224631">
      <w:pPr>
        <w:rPr>
          <w:sz w:val="22"/>
          <w:szCs w:val="22"/>
          <w:lang w:val="en-GB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567"/>
        <w:gridCol w:w="2409"/>
        <w:gridCol w:w="2552"/>
        <w:gridCol w:w="567"/>
      </w:tblGrid>
      <w:tr w:rsidR="00224631" w:rsidRPr="00E8522A" w14:paraId="4D43E3E7" w14:textId="77777777" w:rsidTr="00CA79A7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14B352D" w14:textId="77777777" w:rsidR="00224631" w:rsidRPr="00C64721" w:rsidRDefault="00224631" w:rsidP="00224631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64721">
              <w:rPr>
                <w:rFonts w:ascii="Times New Roman" w:hAnsi="Times New Roman"/>
                <w:sz w:val="22"/>
                <w:szCs w:val="22"/>
                <w:lang w:val="en-GB"/>
              </w:rPr>
              <w:t>EU-directives to be covered by the accreditation</w:t>
            </w:r>
          </w:p>
        </w:tc>
      </w:tr>
      <w:tr w:rsidR="00224631" w:rsidRPr="00C64721" w14:paraId="786AA636" w14:textId="77777777" w:rsidTr="00224631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08AE59E" w14:textId="77777777" w:rsidR="00224631" w:rsidRPr="00C64721" w:rsidRDefault="00C64721" w:rsidP="008B274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Direc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tive no.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9ED" w14:textId="77777777" w:rsidR="00224631" w:rsidRPr="00C64721" w:rsidRDefault="00EB008E" w:rsidP="008B274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Direc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tive annex no.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688" w14:textId="77777777" w:rsidR="00224631" w:rsidRPr="00C64721" w:rsidRDefault="00224631" w:rsidP="008B274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Products</w:t>
            </w:r>
            <w:r w:rsidR="00C624AC">
              <w:rPr>
                <w:spacing w:val="-2"/>
                <w:sz w:val="22"/>
                <w:szCs w:val="22"/>
                <w:lang w:val="en-GB"/>
              </w:rPr>
              <w:t xml:space="preserve"> (refer to annex for more space)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F33CA6" w14:textId="77777777" w:rsidR="00224631" w:rsidRPr="00C64721" w:rsidRDefault="00224631" w:rsidP="008B274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Harmonised standard</w:t>
            </w:r>
            <w:r w:rsidR="008B274E" w:rsidRPr="00C64721">
              <w:rPr>
                <w:spacing w:val="-2"/>
                <w:sz w:val="22"/>
                <w:szCs w:val="22"/>
                <w:lang w:val="en-GB"/>
              </w:rPr>
              <w:t>s</w:t>
            </w:r>
          </w:p>
        </w:tc>
      </w:tr>
      <w:tr w:rsidR="00224631" w:rsidRPr="00C64721" w14:paraId="398854CA" w14:textId="77777777" w:rsidTr="002246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3D7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A13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2DF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81EE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224631" w:rsidRPr="00C64721" w14:paraId="3CB2EFEA" w14:textId="77777777" w:rsidTr="002246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E3E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797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83E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3AF1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224631" w:rsidRPr="00C64721" w14:paraId="28283A78" w14:textId="77777777" w:rsidTr="002246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EF9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D91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059C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2BE2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224631" w:rsidRPr="00C64721" w14:paraId="7B901DAB" w14:textId="77777777" w:rsidTr="002246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E5E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EA6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942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903C" w14:textId="77777777" w:rsidR="00224631" w:rsidRPr="00C64721" w:rsidRDefault="00224631" w:rsidP="007B5A7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C624AC" w:rsidRPr="00E8522A" w14:paraId="77AB8EAF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B16" w14:textId="77777777" w:rsidR="00C624AC" w:rsidRPr="00C624AC" w:rsidRDefault="00C624AC" w:rsidP="00C624A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b/>
                <w:sz w:val="22"/>
                <w:szCs w:val="22"/>
                <w:lang w:val="en-US"/>
              </w:rPr>
            </w:pPr>
            <w:r w:rsidRPr="00C624AC">
              <w:rPr>
                <w:sz w:val="22"/>
                <w:szCs w:val="22"/>
                <w:lang w:val="en-US"/>
              </w:rPr>
              <w:lastRenderedPageBreak/>
              <w:br w:type="page"/>
            </w:r>
            <w:r w:rsidRPr="00C624AC">
              <w:rPr>
                <w:b/>
                <w:sz w:val="22"/>
                <w:szCs w:val="22"/>
                <w:lang w:val="en-US"/>
              </w:rPr>
              <w:t>Kind of inspection objects (possibly acc. t</w:t>
            </w:r>
            <w:r>
              <w:rPr>
                <w:b/>
                <w:sz w:val="22"/>
                <w:szCs w:val="22"/>
                <w:lang w:val="en-US"/>
              </w:rPr>
              <w:t>o annex</w:t>
            </w:r>
            <w:r w:rsidRPr="00C624AC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F79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b/>
                <w:sz w:val="22"/>
                <w:szCs w:val="22"/>
                <w:lang w:val="en-US"/>
              </w:rPr>
            </w:pPr>
            <w:r w:rsidRPr="00C624AC">
              <w:rPr>
                <w:b/>
                <w:sz w:val="22"/>
                <w:szCs w:val="22"/>
                <w:lang w:val="en-US"/>
              </w:rPr>
              <w:t>Inspection methods (possibly acc. t</w:t>
            </w:r>
            <w:r>
              <w:rPr>
                <w:b/>
                <w:sz w:val="22"/>
                <w:szCs w:val="22"/>
                <w:lang w:val="en-US"/>
              </w:rPr>
              <w:t>o annex</w:t>
            </w:r>
            <w:r w:rsidRPr="00C624AC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C624AC" w:rsidRPr="00E8522A" w14:paraId="6DA639DC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597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8A0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04CDA034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0CE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742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0F0FC85E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A78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48B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219B6CC9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8F7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C20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362A42F6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798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47D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31A7323D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003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1FE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6B4FC0A4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63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810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D41C1" w14:paraId="6B9F8CD1" w14:textId="77777777" w:rsidTr="007F6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3E5" w14:textId="77777777" w:rsidR="00C624AC" w:rsidRPr="00ED41C1" w:rsidRDefault="00C624AC" w:rsidP="00C624A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Inspec</w:t>
            </w:r>
            <w:r w:rsidRPr="00ED41C1">
              <w:rPr>
                <w:b/>
                <w:sz w:val="22"/>
                <w:szCs w:val="22"/>
              </w:rPr>
              <w:t>tion</w:t>
            </w:r>
            <w:proofErr w:type="spellEnd"/>
            <w:r w:rsidRPr="00ED41C1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comprises</w:t>
            </w:r>
            <w:proofErr w:type="spellEnd"/>
          </w:p>
        </w:tc>
      </w:tr>
      <w:tr w:rsidR="00C624AC" w:rsidRPr="00ED41C1" w14:paraId="50680082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C07" w14:textId="77777777" w:rsidR="00C624AC" w:rsidRPr="00ED41C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Sampling</w:t>
            </w:r>
            <w:r w:rsidRPr="00ED41C1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5B" w14:textId="77777777" w:rsidR="00C624AC" w:rsidRPr="00ED41C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CB7" w14:textId="77777777" w:rsidR="00C624AC" w:rsidRPr="00ED41C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Measurements with 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equipment</w:t>
            </w:r>
            <w:proofErr w:type="spellEnd"/>
            <w:r w:rsidRPr="00ED41C1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BEA8E75" w14:textId="77777777" w:rsidR="00C624AC" w:rsidRPr="00ED41C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</w:rPr>
            </w:pPr>
          </w:p>
        </w:tc>
      </w:tr>
      <w:tr w:rsidR="00C624AC" w:rsidRPr="00E8522A" w14:paraId="1F57FB47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B8B" w14:textId="77777777" w:rsidR="00C624AC" w:rsidRPr="000B7061" w:rsidRDefault="000B7061" w:rsidP="000B70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  <w:r w:rsidRPr="000B7061">
              <w:rPr>
                <w:sz w:val="22"/>
                <w:szCs w:val="22"/>
                <w:lang w:val="en-US"/>
              </w:rPr>
              <w:t>Testing of product with own equipment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80D" w14:textId="77777777" w:rsidR="00C624AC" w:rsidRPr="000B706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B6B" w14:textId="77777777" w:rsidR="00C624AC" w:rsidRPr="00C624AC" w:rsidRDefault="00C624AC" w:rsidP="000B70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  <w:r w:rsidRPr="00C624AC">
              <w:rPr>
                <w:sz w:val="22"/>
                <w:szCs w:val="22"/>
                <w:lang w:val="en-US"/>
              </w:rPr>
              <w:t>Measurements with equipment from client</w:t>
            </w:r>
          </w:p>
        </w:tc>
        <w:tc>
          <w:tcPr>
            <w:tcW w:w="567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9D29C3" w14:textId="77777777" w:rsidR="00C624AC" w:rsidRPr="00C624AC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  <w:tr w:rsidR="00C624AC" w:rsidRPr="00E8522A" w14:paraId="1520949A" w14:textId="77777777" w:rsidTr="000B7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9AE" w14:textId="77777777" w:rsidR="00C624AC" w:rsidRPr="000B7061" w:rsidRDefault="000B7061" w:rsidP="000B70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  <w:r w:rsidRPr="000B7061">
              <w:rPr>
                <w:sz w:val="22"/>
                <w:szCs w:val="22"/>
                <w:lang w:val="en-US"/>
              </w:rPr>
              <w:t xml:space="preserve">Testing of product with </w:t>
            </w:r>
            <w:r w:rsidRPr="00C624AC">
              <w:rPr>
                <w:sz w:val="22"/>
                <w:szCs w:val="22"/>
                <w:lang w:val="en-US"/>
              </w:rPr>
              <w:t>equipment from client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53E" w14:textId="77777777" w:rsidR="00C624AC" w:rsidRPr="000B706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BBC" w14:textId="77777777" w:rsidR="00C624AC" w:rsidRPr="000B7061" w:rsidRDefault="000B7061" w:rsidP="000B70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  <w:r w:rsidRPr="000B7061">
              <w:rPr>
                <w:sz w:val="22"/>
                <w:szCs w:val="22"/>
                <w:lang w:val="en-US"/>
              </w:rPr>
              <w:t xml:space="preserve">Documentation for calibration/reference material enclosed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776" w14:textId="77777777" w:rsidR="00C624AC" w:rsidRPr="000B7061" w:rsidRDefault="00C624AC" w:rsidP="007F6C9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z w:val="22"/>
                <w:szCs w:val="22"/>
                <w:lang w:val="en-US"/>
              </w:rPr>
            </w:pPr>
          </w:p>
        </w:tc>
      </w:tr>
    </w:tbl>
    <w:p w14:paraId="1DF19FCE" w14:textId="77777777" w:rsidR="00C624AC" w:rsidRPr="000B7061" w:rsidRDefault="00C624AC">
      <w:pPr>
        <w:rPr>
          <w:sz w:val="22"/>
          <w:szCs w:val="22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E0451" w:rsidRPr="00C64721" w14:paraId="78CE42EE" w14:textId="77777777" w:rsidTr="00EB008E">
        <w:tc>
          <w:tcPr>
            <w:tcW w:w="10490" w:type="dxa"/>
            <w:shd w:val="clear" w:color="auto" w:fill="F2F2F2" w:themeFill="background1" w:themeFillShade="F2"/>
          </w:tcPr>
          <w:p w14:paraId="598C5CBA" w14:textId="77777777" w:rsidR="00BE0451" w:rsidRPr="00C64721" w:rsidRDefault="00A77411" w:rsidP="00A77411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C64721">
              <w:rPr>
                <w:rFonts w:eastAsia="Calibri"/>
                <w:b/>
                <w:sz w:val="22"/>
                <w:szCs w:val="22"/>
                <w:lang w:val="en-GB" w:eastAsia="en-US"/>
              </w:rPr>
              <w:t>A</w:t>
            </w:r>
            <w:r w:rsidR="00224631" w:rsidRPr="00C64721">
              <w:rPr>
                <w:rFonts w:eastAsia="Calibri"/>
                <w:b/>
                <w:sz w:val="22"/>
                <w:szCs w:val="22"/>
                <w:lang w:val="en-GB" w:eastAsia="en-US"/>
              </w:rPr>
              <w:t>ny a</w:t>
            </w:r>
            <w:r w:rsidRPr="00C64721">
              <w:rPr>
                <w:rFonts w:eastAsia="Calibri"/>
                <w:b/>
                <w:sz w:val="22"/>
                <w:szCs w:val="22"/>
                <w:lang w:val="en-GB" w:eastAsia="en-US"/>
              </w:rPr>
              <w:t>dditional remarks</w:t>
            </w:r>
          </w:p>
        </w:tc>
      </w:tr>
      <w:tr w:rsidR="00BE0451" w:rsidRPr="00C64721" w14:paraId="146C6E8B" w14:textId="77777777" w:rsidTr="008F5A71">
        <w:trPr>
          <w:trHeight w:val="1418"/>
        </w:trPr>
        <w:tc>
          <w:tcPr>
            <w:tcW w:w="10490" w:type="dxa"/>
            <w:shd w:val="clear" w:color="auto" w:fill="auto"/>
          </w:tcPr>
          <w:p w14:paraId="1BEA8BDD" w14:textId="77777777" w:rsidR="00782160" w:rsidRPr="00C64721" w:rsidRDefault="00782160" w:rsidP="00782160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10046A3D" w14:textId="77777777" w:rsidR="00782160" w:rsidRPr="00C64721" w:rsidRDefault="00782160" w:rsidP="00D223AC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C64721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ED98FCF" w14:textId="77777777" w:rsidR="00114B5B" w:rsidRPr="00C64721" w:rsidRDefault="00114B5B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02349" w:rsidRPr="00E8522A" w14:paraId="1C191C3E" w14:textId="77777777" w:rsidTr="008F5A7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AC5A" w14:textId="77777777" w:rsidR="00D02349" w:rsidRPr="00C64721" w:rsidRDefault="00A77411" w:rsidP="00A308FC">
            <w:pPr>
              <w:spacing w:before="24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  <w:r w:rsidRPr="00C64721">
              <w:rPr>
                <w:b/>
                <w:spacing w:val="-2"/>
                <w:sz w:val="22"/>
                <w:szCs w:val="22"/>
                <w:lang w:val="en-GB"/>
              </w:rPr>
              <w:t>By signing this application form it is declared that:</w:t>
            </w:r>
            <w:r w:rsidR="00D02349" w:rsidRPr="00C64721">
              <w:rPr>
                <w:b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7FD6BC5A" w14:textId="77777777" w:rsidR="00D02349" w:rsidRPr="00C64721" w:rsidRDefault="00D02349" w:rsidP="00A308FC">
            <w:pPr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  <w:p w14:paraId="6C04C9B8" w14:textId="77777777" w:rsidR="00D273F0" w:rsidRPr="00C64721" w:rsidRDefault="00A77411" w:rsidP="00D273F0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is informed of the rules for accreditation and accepts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to meet the criteria and conditions for accreditation in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the application process and when granted accredita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>tion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. A list of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the applicable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criteria and general terms are published on DANAK’s website and 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will be informed about changes. Any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>special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conditions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will appear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in DANAK’s letter of decision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 on accreditation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. The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present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crite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>ria and general conditions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are listed in the following documents:</w:t>
            </w:r>
          </w:p>
          <w:p w14:paraId="0EBB8FF5" w14:textId="77777777" w:rsidR="00211187" w:rsidRPr="00C64721" w:rsidRDefault="00D0234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ISO</w:t>
            </w:r>
            <w:r w:rsidR="00211187" w:rsidRPr="00C64721">
              <w:rPr>
                <w:spacing w:val="-2"/>
                <w:sz w:val="22"/>
                <w:szCs w:val="22"/>
                <w:lang w:val="en-GB"/>
              </w:rPr>
              <w:t>/IEC 17020:  Conformity assessment – Requirements for the operation of various types of bodies performing inspection, including interpretations in AB 17</w:t>
            </w:r>
            <w:r w:rsidR="00F04CEF" w:rsidRPr="00C64721">
              <w:rPr>
                <w:spacing w:val="-2"/>
                <w:sz w:val="22"/>
                <w:szCs w:val="22"/>
                <w:lang w:val="en-GB"/>
              </w:rPr>
              <w:t>:</w:t>
            </w:r>
            <w:r w:rsidR="00211187" w:rsidRPr="00C64721">
              <w:rPr>
                <w:spacing w:val="-2"/>
                <w:sz w:val="22"/>
                <w:szCs w:val="22"/>
                <w:lang w:val="en-GB"/>
              </w:rPr>
              <w:t xml:space="preserve"> Inspection. Regulations for use of ISO/IEC 17020</w:t>
            </w:r>
          </w:p>
          <w:p w14:paraId="4C8E6413" w14:textId="77777777" w:rsidR="00D02349" w:rsidRPr="00C64721" w:rsidRDefault="002A0042" w:rsidP="00BD462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The Danish </w:t>
            </w:r>
            <w:r w:rsidR="007B04D6" w:rsidRPr="00C64721">
              <w:rPr>
                <w:spacing w:val="-2"/>
                <w:sz w:val="22"/>
                <w:szCs w:val="22"/>
                <w:lang w:val="en-GB"/>
              </w:rPr>
              <w:t>Executive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 order 913</w:t>
            </w:r>
            <w:r w:rsidR="007B04D6" w:rsidRPr="00C64721">
              <w:rPr>
                <w:spacing w:val="-2"/>
                <w:sz w:val="22"/>
                <w:szCs w:val="22"/>
                <w:lang w:val="en-GB"/>
              </w:rPr>
              <w:t>/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2009 on accreditation of </w:t>
            </w:r>
            <w:proofErr w:type="gramStart"/>
            <w:r w:rsidR="00CC47D6" w:rsidRPr="00C64721">
              <w:rPr>
                <w:spacing w:val="-2"/>
                <w:sz w:val="22"/>
                <w:szCs w:val="22"/>
                <w:lang w:val="en-GB"/>
              </w:rPr>
              <w:t>companies</w:t>
            </w:r>
            <w:r w:rsidR="00BD462F" w:rsidRPr="00C64721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0DA1FDFA" w14:textId="77777777" w:rsidR="00A03459" w:rsidRPr="00C64721" w:rsidRDefault="00B83963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DAN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>A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K </w:t>
            </w:r>
            <w:r w:rsidR="00115A18" w:rsidRPr="00C64721">
              <w:rPr>
                <w:spacing w:val="-2"/>
                <w:sz w:val="22"/>
                <w:szCs w:val="22"/>
                <w:lang w:val="en-GB"/>
              </w:rPr>
              <w:t>A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ccreditation </w:t>
            </w:r>
            <w:r w:rsidR="00115A18" w:rsidRPr="00C64721">
              <w:rPr>
                <w:spacing w:val="-2"/>
                <w:sz w:val="22"/>
                <w:szCs w:val="22"/>
                <w:lang w:val="en-GB"/>
              </w:rPr>
              <w:t>R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egulation AB 1: 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General regulation on accreditation of </w:t>
            </w:r>
            <w:proofErr w:type="gramStart"/>
            <w:r w:rsidR="00CC47D6" w:rsidRPr="00C64721">
              <w:rPr>
                <w:spacing w:val="-2"/>
                <w:sz w:val="22"/>
                <w:szCs w:val="22"/>
                <w:lang w:val="en-GB"/>
              </w:rPr>
              <w:t>companies</w:t>
            </w:r>
            <w:r w:rsidR="00BD462F" w:rsidRPr="00C64721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1A9927D4" w14:textId="77777777" w:rsidR="00A03459" w:rsidRPr="00C64721" w:rsidRDefault="00B83963" w:rsidP="00CC47D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DANAK </w:t>
            </w:r>
            <w:r w:rsidR="00115A18" w:rsidRPr="00C64721">
              <w:rPr>
                <w:spacing w:val="-2"/>
                <w:sz w:val="22"/>
                <w:szCs w:val="22"/>
                <w:lang w:val="en-GB"/>
              </w:rPr>
              <w:t>A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ccreditation </w:t>
            </w:r>
            <w:r w:rsidR="00115A18" w:rsidRPr="00C64721">
              <w:rPr>
                <w:spacing w:val="-2"/>
                <w:sz w:val="22"/>
                <w:szCs w:val="22"/>
                <w:lang w:val="en-GB"/>
              </w:rPr>
              <w:t>R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>egulation AB  2</w:t>
            </w:r>
            <w:r w:rsidR="00A03459" w:rsidRPr="00C64721">
              <w:rPr>
                <w:spacing w:val="-2"/>
                <w:sz w:val="22"/>
                <w:szCs w:val="22"/>
                <w:lang w:val="en-GB"/>
              </w:rPr>
              <w:t>: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DANAK’s accreditation mark and reference to </w:t>
            </w:r>
            <w:proofErr w:type="gramStart"/>
            <w:r w:rsidR="00CC47D6" w:rsidRPr="00C64721">
              <w:rPr>
                <w:spacing w:val="-2"/>
                <w:sz w:val="22"/>
                <w:szCs w:val="22"/>
                <w:lang w:val="en-GB"/>
              </w:rPr>
              <w:t>accreditation</w:t>
            </w:r>
            <w:r w:rsidR="00BD462F" w:rsidRPr="00C64721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0099B8DA" w14:textId="77777777" w:rsidR="00A03459" w:rsidRPr="00C64721" w:rsidRDefault="00B83963" w:rsidP="00CC47D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DANAK Accreditation regulation 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AB </w:t>
            </w:r>
            <w:r w:rsidR="002A0042" w:rsidRPr="00C64721">
              <w:rPr>
                <w:spacing w:val="-2"/>
                <w:sz w:val="22"/>
                <w:szCs w:val="22"/>
                <w:lang w:val="en-GB"/>
              </w:rPr>
              <w:t>7</w:t>
            </w:r>
            <w:r w:rsidR="00A03459" w:rsidRPr="00C64721">
              <w:rPr>
                <w:spacing w:val="-2"/>
                <w:sz w:val="22"/>
                <w:szCs w:val="22"/>
                <w:lang w:val="en-GB"/>
              </w:rPr>
              <w:t>: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Accreditation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>to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proofErr w:type="gramStart"/>
            <w:r w:rsidR="002A0042" w:rsidRPr="00C64721">
              <w:rPr>
                <w:spacing w:val="-2"/>
                <w:sz w:val="22"/>
                <w:szCs w:val="22"/>
                <w:lang w:val="en-GB"/>
              </w:rPr>
              <w:t>Inspection;</w:t>
            </w:r>
            <w:proofErr w:type="gramEnd"/>
          </w:p>
          <w:p w14:paraId="24552597" w14:textId="77777777" w:rsidR="00EB008E" w:rsidRPr="00C64721" w:rsidRDefault="00CC47D6" w:rsidP="00EB008E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will provide all information and documentation necessary for DANAK’s evaluation of the application and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 xml:space="preserve">a following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accreditation in accordance with the terms </w:t>
            </w:r>
            <w:r w:rsidR="00EB008E" w:rsidRPr="00C64721">
              <w:rPr>
                <w:spacing w:val="-2"/>
                <w:sz w:val="22"/>
                <w:szCs w:val="22"/>
                <w:lang w:val="en-GB"/>
              </w:rPr>
              <w:t xml:space="preserve">above in </w:t>
            </w:r>
            <w:r w:rsidR="002A0042" w:rsidRPr="00C64721">
              <w:rPr>
                <w:spacing w:val="-2"/>
                <w:sz w:val="22"/>
                <w:szCs w:val="22"/>
                <w:lang w:val="en-GB"/>
              </w:rPr>
              <w:t xml:space="preserve">item </w:t>
            </w:r>
            <w:r w:rsidR="00EB008E" w:rsidRPr="00C64721">
              <w:rPr>
                <w:spacing w:val="-2"/>
                <w:sz w:val="22"/>
                <w:szCs w:val="22"/>
                <w:lang w:val="en-GB"/>
              </w:rPr>
              <w:t>1).</w:t>
            </w:r>
          </w:p>
          <w:p w14:paraId="718FD3A4" w14:textId="77777777" w:rsidR="00D02349" w:rsidRPr="00C64721" w:rsidRDefault="002B2CB9" w:rsidP="00EB008E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C64721">
              <w:rPr>
                <w:spacing w:val="-2"/>
                <w:sz w:val="22"/>
                <w:szCs w:val="22"/>
                <w:lang w:val="en-GB"/>
              </w:rPr>
              <w:t xml:space="preserve">will give DANAK’s assessment team access to all relevant locations and upon request arrange surveillance of 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="00800D95" w:rsidRPr="00C64721">
              <w:rPr>
                <w:spacing w:val="-2"/>
                <w:sz w:val="22"/>
                <w:szCs w:val="22"/>
                <w:lang w:val="en-GB"/>
              </w:rPr>
              <w:t>’s practical p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erformance of </w:t>
            </w:r>
            <w:r w:rsidR="00211187" w:rsidRPr="00C64721">
              <w:rPr>
                <w:spacing w:val="-2"/>
                <w:sz w:val="22"/>
                <w:szCs w:val="22"/>
                <w:lang w:val="en-GB"/>
              </w:rPr>
              <w:t>inspection</w:t>
            </w:r>
            <w:r w:rsidR="00126BCE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211187" w:rsidRPr="00C64721">
              <w:rPr>
                <w:spacing w:val="-2"/>
                <w:sz w:val="22"/>
                <w:szCs w:val="22"/>
                <w:lang w:val="en-GB"/>
              </w:rPr>
              <w:t>at</w:t>
            </w:r>
            <w:r w:rsidR="00800D95" w:rsidRPr="00C64721">
              <w:rPr>
                <w:spacing w:val="-2"/>
                <w:sz w:val="22"/>
                <w:szCs w:val="22"/>
                <w:lang w:val="en-GB"/>
              </w:rPr>
              <w:t xml:space="preserve"> their </w:t>
            </w:r>
            <w:r w:rsidR="00F239E4" w:rsidRPr="00C64721">
              <w:rPr>
                <w:spacing w:val="-2"/>
                <w:sz w:val="22"/>
                <w:szCs w:val="22"/>
                <w:lang w:val="en-GB"/>
              </w:rPr>
              <w:t>clients. When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accreditation has been granted it shall be a part of</w:t>
            </w:r>
            <w:r w:rsidR="00F239E4" w:rsidRPr="00C64721">
              <w:rPr>
                <w:spacing w:val="-2"/>
                <w:sz w:val="22"/>
                <w:szCs w:val="22"/>
                <w:lang w:val="en-GB"/>
              </w:rPr>
              <w:t xml:space="preserve"> the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="00F239E4" w:rsidRPr="00C64721">
              <w:rPr>
                <w:spacing w:val="-2"/>
                <w:sz w:val="22"/>
                <w:szCs w:val="22"/>
                <w:lang w:val="en-GB"/>
              </w:rPr>
              <w:t>’s contractual agreement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with their clients, th</w:t>
            </w:r>
            <w:r w:rsidR="00F239E4" w:rsidRPr="00C64721">
              <w:rPr>
                <w:spacing w:val="-2"/>
                <w:sz w:val="22"/>
                <w:szCs w:val="22"/>
                <w:lang w:val="en-GB"/>
              </w:rPr>
              <w:t>at DANAK has access to monitor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the practical performance of </w:t>
            </w:r>
            <w:r w:rsidR="00E41115" w:rsidRPr="00C64721">
              <w:rPr>
                <w:spacing w:val="-2"/>
                <w:sz w:val="22"/>
                <w:szCs w:val="22"/>
                <w:lang w:val="en-GB"/>
              </w:rPr>
              <w:t>inspection</w:t>
            </w:r>
            <w:r w:rsidR="00126BCE" w:rsidRPr="00C64721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35B7325A" w14:textId="77777777" w:rsidR="009E7BE7" w:rsidRPr="00C64721" w:rsidRDefault="002B2CB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lastRenderedPageBreak/>
              <w:t>DANAK’s assessment team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has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a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ccess to all </w:t>
            </w:r>
            <w:r w:rsidR="00D6612B" w:rsidRPr="00C64721">
              <w:rPr>
                <w:spacing w:val="-2"/>
                <w:sz w:val="22"/>
                <w:szCs w:val="22"/>
                <w:lang w:val="en-GB"/>
              </w:rPr>
              <w:t>personal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involved in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 the applied or accredited services</w:t>
            </w:r>
            <w:r w:rsidR="00EB008E" w:rsidRPr="00C64721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50137AFD" w14:textId="77777777" w:rsidR="00D02349" w:rsidRPr="00C64721" w:rsidRDefault="009E7BE7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 xml:space="preserve">Fees will </w:t>
            </w:r>
            <w:r w:rsidR="001D060C" w:rsidRPr="00C64721">
              <w:rPr>
                <w:spacing w:val="-2"/>
                <w:sz w:val="22"/>
                <w:szCs w:val="22"/>
                <w:lang w:val="en-GB"/>
              </w:rPr>
              <w:t xml:space="preserve">be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paid according to DANAK’s prices for accreditation</w:t>
            </w:r>
            <w:r w:rsidR="00EB008E" w:rsidRPr="00C64721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16622304" w14:textId="77777777" w:rsidR="00B83963" w:rsidRPr="00C64721" w:rsidRDefault="001D060C" w:rsidP="00F239E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T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he quality manual /system documentation describing </w:t>
            </w:r>
            <w:r w:rsidR="00C81634" w:rsidRPr="00C64721">
              <w:rPr>
                <w:spacing w:val="-2"/>
                <w:sz w:val="22"/>
                <w:szCs w:val="22"/>
                <w:lang w:val="en-GB"/>
              </w:rPr>
              <w:t>how the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="00F239E4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81634" w:rsidRPr="00C64721">
              <w:rPr>
                <w:spacing w:val="-2"/>
                <w:sz w:val="22"/>
                <w:szCs w:val="22"/>
                <w:lang w:val="en-GB"/>
              </w:rPr>
              <w:t>meet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the requi</w:t>
            </w:r>
            <w:r w:rsidR="00C81634" w:rsidRPr="00C64721">
              <w:rPr>
                <w:spacing w:val="-2"/>
                <w:sz w:val="22"/>
                <w:szCs w:val="22"/>
                <w:lang w:val="en-GB"/>
              </w:rPr>
              <w:t>rements list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>ed in item 1</w:t>
            </w:r>
            <w:r w:rsidR="002A0042" w:rsidRPr="00C64721">
              <w:rPr>
                <w:spacing w:val="-2"/>
                <w:sz w:val="22"/>
                <w:szCs w:val="22"/>
                <w:lang w:val="en-GB"/>
              </w:rPr>
              <w:t>)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 is enclosed</w:t>
            </w:r>
            <w:r w:rsidR="008B274E" w:rsidRPr="00C64721">
              <w:rPr>
                <w:spacing w:val="-2"/>
                <w:sz w:val="22"/>
                <w:szCs w:val="22"/>
                <w:lang w:val="en-GB"/>
              </w:rPr>
              <w:t>,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and that changes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currently 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>will be sent to DANAK – or that DANAK has received access to updated editions of the documents and</w:t>
            </w:r>
            <w:r w:rsidR="00B83963" w:rsidRPr="00C64721">
              <w:rPr>
                <w:spacing w:val="-2"/>
                <w:sz w:val="22"/>
                <w:szCs w:val="22"/>
                <w:lang w:val="en-GB"/>
              </w:rPr>
              <w:t xml:space="preserve"> regularly</w:t>
            </w:r>
            <w:r w:rsidR="009E7BE7" w:rsidRPr="00C64721">
              <w:rPr>
                <w:spacing w:val="-2"/>
                <w:sz w:val="22"/>
                <w:szCs w:val="22"/>
                <w:lang w:val="en-GB"/>
              </w:rPr>
              <w:t xml:space="preserve"> will be informed of changes</w:t>
            </w:r>
            <w:r w:rsidR="00EB008E" w:rsidRPr="00C64721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4DE60188" w14:textId="77777777" w:rsidR="00C81634" w:rsidRPr="00C64721" w:rsidRDefault="001D060C" w:rsidP="00F239E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D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ocumentation for the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personnel’s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 professional compe</w:t>
            </w:r>
            <w:r w:rsidR="003478AE" w:rsidRPr="00C64721">
              <w:rPr>
                <w:spacing w:val="-2"/>
                <w:sz w:val="22"/>
                <w:szCs w:val="22"/>
                <w:lang w:val="en-GB"/>
              </w:rPr>
              <w:t>tence is enclosed</w:t>
            </w:r>
            <w:r w:rsidR="00F149EA" w:rsidRPr="00C64721">
              <w:rPr>
                <w:spacing w:val="-2"/>
                <w:sz w:val="22"/>
                <w:szCs w:val="22"/>
                <w:lang w:val="en-GB"/>
              </w:rPr>
              <w:t xml:space="preserve"> – or that DANAK is granted access to updated documentation.</w:t>
            </w:r>
          </w:p>
          <w:p w14:paraId="0BD59746" w14:textId="77777777" w:rsidR="00D02349" w:rsidRPr="00C64721" w:rsidRDefault="001D060C" w:rsidP="001D060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T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he </w:t>
            </w:r>
            <w:r w:rsidR="00224631" w:rsidRPr="00C64721">
              <w:rPr>
                <w:spacing w:val="-2"/>
                <w:sz w:val="22"/>
                <w:szCs w:val="22"/>
                <w:lang w:val="en-GB"/>
              </w:rPr>
              <w:t>IB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 accepts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after any termination of the accreditation 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>to meet the criteria and terms listed in item 1</w:t>
            </w:r>
            <w:r w:rsidR="002A0042" w:rsidRPr="00C64721">
              <w:rPr>
                <w:spacing w:val="-2"/>
                <w:sz w:val="22"/>
                <w:szCs w:val="22"/>
                <w:lang w:val="en-GB"/>
              </w:rPr>
              <w:t>)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 xml:space="preserve">, 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 xml:space="preserve">which are valid after termination as </w:t>
            </w:r>
            <w:proofErr w:type="gramStart"/>
            <w:r w:rsidRPr="00C64721">
              <w:rPr>
                <w:spacing w:val="-2"/>
                <w:sz w:val="22"/>
                <w:szCs w:val="22"/>
                <w:lang w:val="en-GB"/>
              </w:rPr>
              <w:t>e.g.</w:t>
            </w:r>
            <w:proofErr w:type="gramEnd"/>
            <w:r w:rsidRPr="00C64721">
              <w:rPr>
                <w:spacing w:val="-2"/>
                <w:sz w:val="22"/>
                <w:szCs w:val="22"/>
                <w:lang w:val="en-GB"/>
              </w:rPr>
              <w:t xml:space="preserve"> requirements on c</w:t>
            </w:r>
            <w:r w:rsidR="00B83963" w:rsidRPr="00C64721">
              <w:rPr>
                <w:spacing w:val="-2"/>
                <w:sz w:val="22"/>
                <w:szCs w:val="22"/>
                <w:lang w:val="en-GB"/>
              </w:rPr>
              <w:t>onfidentiality and filing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.</w:t>
            </w:r>
            <w:r w:rsidR="00B83963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A5D38C3" w14:textId="77777777" w:rsidR="00D02349" w:rsidRPr="00C64721" w:rsidRDefault="00D02349" w:rsidP="0053769E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B04DD7" w:rsidRPr="00E8522A" w14:paraId="7A88C58B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A32" w14:textId="77777777" w:rsidR="005964AA" w:rsidRPr="00C64721" w:rsidRDefault="005964AA" w:rsidP="005964AA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Signature of responsible representative of the applying company</w:t>
            </w:r>
          </w:p>
          <w:p w14:paraId="732C0355" w14:textId="77777777" w:rsidR="00B04DD7" w:rsidRPr="00C64721" w:rsidRDefault="00B04DD7" w:rsidP="00274E72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E8522A" w14:paraId="47039ACF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5476" w14:textId="77777777" w:rsidR="00B04DD7" w:rsidRPr="00C64721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83385" w14:textId="77777777" w:rsidR="00B04DD7" w:rsidRPr="00C6472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4A82" w14:textId="77777777" w:rsidR="00B04DD7" w:rsidRPr="00C6472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04B39" w14:textId="77777777" w:rsidR="00B04DD7" w:rsidRPr="00C6472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960F" w14:textId="77777777" w:rsidR="00B04DD7" w:rsidRPr="00C64721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305A35BC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6DD79" w14:textId="77777777" w:rsidR="00B04DD7" w:rsidRPr="00C64721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B68D6" w14:textId="77777777" w:rsidR="00B04DD7" w:rsidRPr="00C64721" w:rsidRDefault="005964AA" w:rsidP="00274E7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B993" w14:textId="77777777" w:rsidR="00B04DD7" w:rsidRPr="00C64721" w:rsidRDefault="00B04DD7" w:rsidP="00274E72">
            <w:pPr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92274" w14:textId="77777777" w:rsidR="00B04DD7" w:rsidRPr="00C64721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dat</w:t>
            </w:r>
            <w:r w:rsidR="005964AA" w:rsidRPr="00C64721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A51E" w14:textId="77777777" w:rsidR="00B04DD7" w:rsidRPr="00C64721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5214ED7A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2BDE" w14:textId="77777777" w:rsidR="00B04DD7" w:rsidRPr="00C64721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8A77" w14:textId="77777777" w:rsidR="00B04DD7" w:rsidRPr="00C64721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AE28" w14:textId="77777777" w:rsidR="00B04DD7" w:rsidRPr="00C64721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21DBF045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3CF6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A6276" w14:textId="77777777" w:rsidR="00B04DD7" w:rsidRPr="00C64721" w:rsidRDefault="005964AA" w:rsidP="00441EC4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Tit</w:t>
            </w:r>
            <w:r w:rsidR="00B04DD7" w:rsidRPr="00C64721">
              <w:rPr>
                <w:spacing w:val="-2"/>
                <w:sz w:val="22"/>
                <w:szCs w:val="22"/>
                <w:lang w:val="en-GB"/>
              </w:rPr>
              <w:t>l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e and</w:t>
            </w:r>
            <w:r w:rsidR="00B04DD7" w:rsidRPr="00C64721">
              <w:rPr>
                <w:spacing w:val="-2"/>
                <w:sz w:val="22"/>
                <w:szCs w:val="22"/>
                <w:lang w:val="en-GB"/>
              </w:rPr>
              <w:t xml:space="preserve"> na</w:t>
            </w:r>
            <w:r w:rsidRPr="00C64721">
              <w:rPr>
                <w:spacing w:val="-2"/>
                <w:sz w:val="22"/>
                <w:szCs w:val="22"/>
                <w:lang w:val="en-GB"/>
              </w:rPr>
              <w:t>me</w:t>
            </w:r>
            <w:r w:rsidR="003A2391" w:rsidRPr="00C64721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3272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0A21E4ED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4B08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41BB7" w14:textId="77777777" w:rsidR="00B04DD7" w:rsidRPr="00C6472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22F5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06DF7AE5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1C5B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4BB1B" w14:textId="77777777" w:rsidR="00B04DD7" w:rsidRPr="00C64721" w:rsidRDefault="005964AA" w:rsidP="00274E72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C64721">
              <w:rPr>
                <w:spacing w:val="-2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D1CD" w14:textId="77777777" w:rsidR="00B04DD7" w:rsidRPr="00C6472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14:paraId="5EC32B23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A595D" w14:textId="6A5BA51D" w:rsidR="00B04DD7" w:rsidRPr="00FC308A" w:rsidRDefault="00BF76C4" w:rsidP="005964AA">
            <w:pPr>
              <w:tabs>
                <w:tab w:val="left" w:pos="1310"/>
              </w:tabs>
              <w:spacing w:before="240" w:after="60"/>
              <w:rPr>
                <w:spacing w:val="-2"/>
                <w:sz w:val="22"/>
                <w:szCs w:val="22"/>
              </w:rPr>
            </w:pPr>
            <w:r w:rsidRPr="00FC308A">
              <w:rPr>
                <w:spacing w:val="-2"/>
                <w:sz w:val="22"/>
                <w:szCs w:val="22"/>
              </w:rPr>
              <w:t>S</w:t>
            </w:r>
            <w:r w:rsidR="005964AA" w:rsidRPr="00FC308A">
              <w:rPr>
                <w:spacing w:val="-2"/>
                <w:sz w:val="22"/>
                <w:szCs w:val="22"/>
              </w:rPr>
              <w:t>end to</w:t>
            </w:r>
            <w:r w:rsidR="00B04DD7" w:rsidRPr="00FC308A">
              <w:rPr>
                <w:spacing w:val="-2"/>
                <w:sz w:val="22"/>
                <w:szCs w:val="22"/>
              </w:rPr>
              <w:t>:</w:t>
            </w:r>
            <w:r w:rsidR="00B04DD7" w:rsidRPr="00FC308A">
              <w:rPr>
                <w:spacing w:val="-2"/>
                <w:sz w:val="22"/>
                <w:szCs w:val="22"/>
              </w:rPr>
              <w:tab/>
            </w:r>
            <w:r w:rsidR="00E8522A">
              <w:rPr>
                <w:spacing w:val="-2"/>
                <w:sz w:val="22"/>
                <w:szCs w:val="22"/>
              </w:rPr>
              <w:t>DANAK@DANAK.DK</w:t>
            </w:r>
          </w:p>
        </w:tc>
      </w:tr>
    </w:tbl>
    <w:p w14:paraId="005ABC34" w14:textId="77777777" w:rsidR="00F239E4" w:rsidRPr="00FC308A" w:rsidRDefault="00F239E4">
      <w:pPr>
        <w:rPr>
          <w:spacing w:val="-2"/>
          <w:sz w:val="22"/>
          <w:szCs w:val="22"/>
        </w:rPr>
      </w:pPr>
    </w:p>
    <w:p w14:paraId="33F2CC3E" w14:textId="77777777" w:rsidR="00F239E4" w:rsidRPr="00FC308A" w:rsidRDefault="00F239E4">
      <w:pPr>
        <w:rPr>
          <w:spacing w:val="-2"/>
          <w:sz w:val="22"/>
          <w:szCs w:val="22"/>
        </w:rPr>
      </w:pPr>
    </w:p>
    <w:p w14:paraId="04922698" w14:textId="77777777" w:rsidR="00F239E4" w:rsidRPr="00FC308A" w:rsidRDefault="00F239E4">
      <w:pPr>
        <w:rPr>
          <w:spacing w:val="-2"/>
          <w:sz w:val="22"/>
          <w:szCs w:val="22"/>
        </w:rPr>
      </w:pPr>
    </w:p>
    <w:p w14:paraId="75DF3C54" w14:textId="77777777" w:rsidR="00F239E4" w:rsidRPr="00FC308A" w:rsidRDefault="00F239E4">
      <w:pPr>
        <w:rPr>
          <w:spacing w:val="-2"/>
          <w:sz w:val="22"/>
          <w:szCs w:val="22"/>
        </w:rPr>
      </w:pPr>
    </w:p>
    <w:p w14:paraId="101A5BAE" w14:textId="77777777" w:rsidR="00675A93" w:rsidRPr="00FC308A" w:rsidRDefault="00675A93">
      <w:pPr>
        <w:rPr>
          <w:spacing w:val="-2"/>
          <w:sz w:val="22"/>
          <w:szCs w:val="22"/>
        </w:rPr>
      </w:pPr>
    </w:p>
    <w:p w14:paraId="5E3BCABF" w14:textId="77777777" w:rsidR="00675A93" w:rsidRPr="00FC308A" w:rsidRDefault="00675A93">
      <w:pPr>
        <w:rPr>
          <w:spacing w:val="-2"/>
          <w:sz w:val="22"/>
          <w:szCs w:val="22"/>
        </w:rPr>
      </w:pPr>
    </w:p>
    <w:p w14:paraId="36DDE57E" w14:textId="77777777" w:rsidR="00675A93" w:rsidRPr="00FC308A" w:rsidRDefault="00675A93">
      <w:pPr>
        <w:rPr>
          <w:spacing w:val="-2"/>
          <w:sz w:val="22"/>
          <w:szCs w:val="22"/>
        </w:rPr>
      </w:pPr>
    </w:p>
    <w:p w14:paraId="79B9E005" w14:textId="77777777" w:rsidR="00F239E4" w:rsidRPr="00FC308A" w:rsidRDefault="00F239E4">
      <w:pPr>
        <w:rPr>
          <w:spacing w:val="-2"/>
          <w:sz w:val="22"/>
          <w:szCs w:val="22"/>
        </w:rPr>
      </w:pPr>
    </w:p>
    <w:p w14:paraId="6AD42A6E" w14:textId="77777777" w:rsidR="00F239E4" w:rsidRPr="00FC308A" w:rsidRDefault="00F239E4">
      <w:pPr>
        <w:rPr>
          <w:spacing w:val="-2"/>
          <w:sz w:val="22"/>
          <w:szCs w:val="22"/>
        </w:rPr>
      </w:pPr>
    </w:p>
    <w:p w14:paraId="686CBFA9" w14:textId="77777777" w:rsidR="00114B5B" w:rsidRPr="00C64721" w:rsidRDefault="005964AA">
      <w:pPr>
        <w:rPr>
          <w:sz w:val="22"/>
          <w:szCs w:val="22"/>
          <w:lang w:val="en-GB"/>
        </w:rPr>
      </w:pPr>
      <w:r w:rsidRPr="00C64721">
        <w:rPr>
          <w:spacing w:val="-2"/>
          <w:sz w:val="22"/>
          <w:szCs w:val="22"/>
          <w:lang w:val="en-GB"/>
        </w:rPr>
        <w:t xml:space="preserve">DANAK </w:t>
      </w:r>
      <w:r w:rsidR="007B04D6" w:rsidRPr="00C64721">
        <w:rPr>
          <w:spacing w:val="-2"/>
          <w:sz w:val="22"/>
          <w:szCs w:val="22"/>
          <w:lang w:val="en-GB"/>
        </w:rPr>
        <w:t xml:space="preserve">- for </w:t>
      </w:r>
      <w:r w:rsidRPr="00C64721">
        <w:rPr>
          <w:spacing w:val="-2"/>
          <w:sz w:val="22"/>
          <w:szCs w:val="22"/>
          <w:lang w:val="en-GB"/>
        </w:rPr>
        <w:t>internal use</w:t>
      </w:r>
      <w:r w:rsidR="007B04D6" w:rsidRPr="00C64721">
        <w:rPr>
          <w:spacing w:val="-2"/>
          <w:sz w:val="22"/>
          <w:szCs w:val="22"/>
          <w:lang w:val="en-GB"/>
        </w:rPr>
        <w:t xml:space="preserve"> only</w:t>
      </w:r>
      <w:r w:rsidR="00114B5B" w:rsidRPr="00C64721">
        <w:rPr>
          <w:spacing w:val="-2"/>
          <w:sz w:val="22"/>
          <w:szCs w:val="22"/>
          <w:lang w:val="en-GB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B04DD7" w:rsidRPr="00C64721" w:rsidDel="008D5391" w14:paraId="39B8705E" w14:textId="77777777" w:rsidTr="008F5A71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01A06B" w14:textId="77777777" w:rsidR="00B04DD7" w:rsidRPr="00C64721" w:rsidDel="008D5391" w:rsidRDefault="00B04DD7" w:rsidP="00EC72C8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C64721">
              <w:rPr>
                <w:spacing w:val="-2"/>
                <w:sz w:val="22"/>
                <w:szCs w:val="22"/>
                <w:lang w:val="en-GB"/>
              </w:rPr>
              <w:t>Sagsområde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740388" w14:textId="77777777" w:rsidR="00B04DD7" w:rsidRPr="00C6472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:rsidDel="008D5391" w14:paraId="51116A3C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BB98A4" w14:textId="77777777" w:rsidR="00B04DD7" w:rsidRPr="00C64721" w:rsidDel="008D5391" w:rsidRDefault="00114B5B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C64721">
              <w:rPr>
                <w:spacing w:val="-2"/>
                <w:sz w:val="22"/>
                <w:szCs w:val="22"/>
                <w:lang w:val="en-GB"/>
              </w:rPr>
              <w:t>Kortnavn</w:t>
            </w:r>
            <w:proofErr w:type="spellEnd"/>
            <w:r w:rsidR="00B04DD7" w:rsidRPr="00C64721">
              <w:rPr>
                <w:spacing w:val="-2"/>
                <w:sz w:val="22"/>
                <w:szCs w:val="22"/>
                <w:lang w:val="en-GB"/>
              </w:rPr>
              <w:t xml:space="preserve"> (16 </w:t>
            </w:r>
            <w:proofErr w:type="spellStart"/>
            <w:r w:rsidR="00B04DD7" w:rsidRPr="00C64721">
              <w:rPr>
                <w:spacing w:val="-2"/>
                <w:sz w:val="22"/>
                <w:szCs w:val="22"/>
                <w:lang w:val="en-GB"/>
              </w:rPr>
              <w:t>karakterer</w:t>
            </w:r>
            <w:proofErr w:type="spellEnd"/>
            <w:r w:rsidR="00B04DD7" w:rsidRPr="00C64721">
              <w:rPr>
                <w:spacing w:val="-2"/>
                <w:sz w:val="22"/>
                <w:szCs w:val="22"/>
                <w:lang w:val="en-GB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DBCB41" w14:textId="77777777" w:rsidR="00B04DD7" w:rsidRPr="00C6472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:rsidDel="008D5391" w14:paraId="7DA3AB49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254FBF" w14:textId="77777777" w:rsidR="00B04DD7" w:rsidRPr="00FC308A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C308A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7124F5" w14:textId="77777777" w:rsidR="00B04DD7" w:rsidRPr="00FC308A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C64721" w:rsidDel="008D5391" w14:paraId="3CD32542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EEF906" w14:textId="77777777" w:rsidR="00B04DD7" w:rsidRPr="00C6472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C64721">
              <w:rPr>
                <w:spacing w:val="-2"/>
                <w:sz w:val="22"/>
                <w:szCs w:val="22"/>
                <w:lang w:val="en-GB"/>
              </w:rPr>
              <w:t>Udpeget</w:t>
            </w:r>
            <w:proofErr w:type="spellEnd"/>
            <w:r w:rsidRPr="00C64721">
              <w:rPr>
                <w:spacing w:val="-2"/>
                <w:sz w:val="22"/>
                <w:szCs w:val="22"/>
                <w:lang w:val="en-GB"/>
              </w:rPr>
              <w:t xml:space="preserve">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D40511" w14:textId="77777777" w:rsidR="00B04DD7" w:rsidRPr="00C6472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C64721" w:rsidDel="008D5391" w14:paraId="03EE2EA0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0B4924C7" w14:textId="77777777" w:rsidR="00B04DD7" w:rsidRPr="00FC308A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C308A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4AAEE" w14:textId="77777777" w:rsidR="00B04DD7" w:rsidRPr="00FC308A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637F7282" w14:textId="77777777" w:rsidR="00D02349" w:rsidRPr="00FC308A" w:rsidRDefault="00D02349" w:rsidP="005964AA">
      <w:pPr>
        <w:rPr>
          <w:sz w:val="22"/>
          <w:szCs w:val="22"/>
        </w:rPr>
      </w:pPr>
    </w:p>
    <w:sectPr w:rsidR="00D02349" w:rsidRPr="00FC308A" w:rsidSect="00CA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44F6" w14:textId="77777777" w:rsidR="00AD0CFE" w:rsidRDefault="00AD0CFE">
      <w:r>
        <w:separator/>
      </w:r>
    </w:p>
  </w:endnote>
  <w:endnote w:type="continuationSeparator" w:id="0">
    <w:p w14:paraId="23522A9C" w14:textId="77777777" w:rsidR="00AD0CFE" w:rsidRDefault="00AD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50B" w14:textId="77777777" w:rsidR="003C34C6" w:rsidRDefault="003C34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C43" w14:textId="77777777" w:rsidR="006C3028" w:rsidRPr="005964AA" w:rsidRDefault="003C34C6">
    <w:pPr>
      <w:pStyle w:val="Sidefod"/>
      <w:rPr>
        <w:lang w:val="en-US"/>
      </w:rPr>
    </w:pPr>
    <w:r w:rsidRPr="005964AA">
      <w:rPr>
        <w:sz w:val="18"/>
        <w:szCs w:val="18"/>
        <w:lang w:val="en-US"/>
      </w:rPr>
      <w:t xml:space="preserve">Application – </w:t>
    </w:r>
    <w:r>
      <w:rPr>
        <w:sz w:val="18"/>
        <w:szCs w:val="18"/>
        <w:lang w:val="en-US"/>
      </w:rPr>
      <w:t>Inspection – ed. 09-07-2018</w:t>
    </w:r>
    <w:r w:rsidR="00F04CEF">
      <w:rPr>
        <w:sz w:val="18"/>
        <w:szCs w:val="18"/>
        <w:lang w:val="en-US"/>
      </w:rPr>
      <w:tab/>
      <w:t xml:space="preserve">   </w:t>
    </w:r>
    <w:r w:rsidR="007E5117">
      <w:rPr>
        <w:sz w:val="18"/>
        <w:szCs w:val="18"/>
        <w:lang w:val="en-US"/>
      </w:rPr>
      <w:tab/>
    </w:r>
    <w:r w:rsidR="005964AA">
      <w:rPr>
        <w:sz w:val="18"/>
        <w:szCs w:val="18"/>
        <w:lang w:val="en-US"/>
      </w:rPr>
      <w:t>page</w:t>
    </w:r>
    <w:r w:rsidR="006C3028" w:rsidRPr="005964AA">
      <w:rPr>
        <w:sz w:val="18"/>
        <w:szCs w:val="18"/>
        <w:lang w:val="en-US"/>
      </w:rPr>
      <w:t xml:space="preserve"> </w:t>
    </w:r>
    <w:r w:rsidR="006C3028" w:rsidRPr="008F5A71">
      <w:rPr>
        <w:rStyle w:val="Sidetal"/>
        <w:sz w:val="18"/>
        <w:szCs w:val="18"/>
      </w:rPr>
      <w:fldChar w:fldCharType="begin"/>
    </w:r>
    <w:r w:rsidR="006C3028" w:rsidRPr="005964AA">
      <w:rPr>
        <w:rStyle w:val="Sidetal"/>
        <w:sz w:val="18"/>
        <w:szCs w:val="18"/>
        <w:lang w:val="en-US"/>
      </w:rPr>
      <w:instrText xml:space="preserve"> PAGE  \* Arabic  \* MERGEFORMAT </w:instrText>
    </w:r>
    <w:r w:rsidR="006C3028" w:rsidRPr="008F5A71">
      <w:rPr>
        <w:rStyle w:val="Sidetal"/>
        <w:sz w:val="18"/>
        <w:szCs w:val="18"/>
      </w:rPr>
      <w:fldChar w:fldCharType="separate"/>
    </w:r>
    <w:r w:rsidR="00827BFB">
      <w:rPr>
        <w:rStyle w:val="Sidetal"/>
        <w:noProof/>
        <w:sz w:val="18"/>
        <w:szCs w:val="18"/>
        <w:lang w:val="en-US"/>
      </w:rPr>
      <w:t>3</w:t>
    </w:r>
    <w:r w:rsidR="006C3028" w:rsidRPr="008F5A71">
      <w:rPr>
        <w:rStyle w:val="Sidetal"/>
        <w:sz w:val="18"/>
        <w:szCs w:val="18"/>
      </w:rPr>
      <w:fldChar w:fldCharType="end"/>
    </w:r>
    <w:r w:rsidR="006C3028" w:rsidRPr="005964AA">
      <w:rPr>
        <w:sz w:val="18"/>
        <w:szCs w:val="18"/>
        <w:lang w:val="en-US"/>
      </w:rPr>
      <w:t xml:space="preserve"> </w:t>
    </w:r>
    <w:r w:rsidR="005964AA">
      <w:rPr>
        <w:sz w:val="18"/>
        <w:szCs w:val="18"/>
        <w:lang w:val="en-US"/>
      </w:rPr>
      <w:t>o</w:t>
    </w:r>
    <w:r w:rsidR="006C3028" w:rsidRPr="005964AA">
      <w:rPr>
        <w:sz w:val="18"/>
        <w:szCs w:val="18"/>
        <w:lang w:val="en-US"/>
      </w:rPr>
      <w:t>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D12B18" w:rsidRPr="005F2458" w14:paraId="7A7F1470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287EB60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135DAFCC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C2DEA7F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5889C541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8613484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042886FF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1CF8C5A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32481683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129473D0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642BAC55" w14:textId="77777777" w:rsidR="00D12B18" w:rsidRPr="005F2458" w:rsidRDefault="00D12B18" w:rsidP="00D12B18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78400B8A" w14:textId="77777777" w:rsidR="00E16837" w:rsidRPr="00E8522A" w:rsidRDefault="00E16837" w:rsidP="000B7061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2E2" w14:textId="77777777" w:rsidR="00AD0CFE" w:rsidRDefault="00AD0CFE">
      <w:r>
        <w:separator/>
      </w:r>
    </w:p>
  </w:footnote>
  <w:footnote w:type="continuationSeparator" w:id="0">
    <w:p w14:paraId="2DBAD5F6" w14:textId="77777777" w:rsidR="00AD0CFE" w:rsidRDefault="00AD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A9AF" w14:textId="77777777" w:rsidR="003C34C6" w:rsidRDefault="003C34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3FA6" w14:textId="77777777" w:rsidR="003C34C6" w:rsidRDefault="003C34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414" w14:textId="77777777" w:rsidR="008F5A71" w:rsidRDefault="008F5A7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7422A" wp14:editId="7A922649">
          <wp:simplePos x="0" y="0"/>
          <wp:positionH relativeFrom="column">
            <wp:posOffset>5205730</wp:posOffset>
          </wp:positionH>
          <wp:positionV relativeFrom="paragraph">
            <wp:posOffset>-42545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01304"/>
    <w:multiLevelType w:val="hybridMultilevel"/>
    <w:tmpl w:val="4A7AB470"/>
    <w:lvl w:ilvl="0" w:tplc="99D8734C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A13350"/>
    <w:multiLevelType w:val="hybridMultilevel"/>
    <w:tmpl w:val="9F7CDB6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89047276">
    <w:abstractNumId w:val="2"/>
  </w:num>
  <w:num w:numId="2" w16cid:durableId="1875338318">
    <w:abstractNumId w:val="4"/>
  </w:num>
  <w:num w:numId="3" w16cid:durableId="1659570917">
    <w:abstractNumId w:val="0"/>
  </w:num>
  <w:num w:numId="4" w16cid:durableId="2030133762">
    <w:abstractNumId w:val="3"/>
  </w:num>
  <w:num w:numId="5" w16cid:durableId="1588801711">
    <w:abstractNumId w:val="5"/>
  </w:num>
  <w:num w:numId="6" w16cid:durableId="190441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0A7E"/>
    <w:rsid w:val="000114AA"/>
    <w:rsid w:val="000257A1"/>
    <w:rsid w:val="0003706B"/>
    <w:rsid w:val="0003741D"/>
    <w:rsid w:val="00061D69"/>
    <w:rsid w:val="00091007"/>
    <w:rsid w:val="00093E08"/>
    <w:rsid w:val="000A02B1"/>
    <w:rsid w:val="000B14A4"/>
    <w:rsid w:val="000B7061"/>
    <w:rsid w:val="000E3B94"/>
    <w:rsid w:val="001127AC"/>
    <w:rsid w:val="00114B5B"/>
    <w:rsid w:val="00115A18"/>
    <w:rsid w:val="00126BCE"/>
    <w:rsid w:val="00135A32"/>
    <w:rsid w:val="0014526A"/>
    <w:rsid w:val="00175789"/>
    <w:rsid w:val="00184431"/>
    <w:rsid w:val="00197166"/>
    <w:rsid w:val="001C21CC"/>
    <w:rsid w:val="001C65D4"/>
    <w:rsid w:val="001D060C"/>
    <w:rsid w:val="001D5C99"/>
    <w:rsid w:val="001E6256"/>
    <w:rsid w:val="001F7DA9"/>
    <w:rsid w:val="00211187"/>
    <w:rsid w:val="002125E7"/>
    <w:rsid w:val="00215653"/>
    <w:rsid w:val="0022189B"/>
    <w:rsid w:val="00223945"/>
    <w:rsid w:val="00224631"/>
    <w:rsid w:val="00237920"/>
    <w:rsid w:val="002574B2"/>
    <w:rsid w:val="00264C51"/>
    <w:rsid w:val="00266EC3"/>
    <w:rsid w:val="002673BC"/>
    <w:rsid w:val="00273F9C"/>
    <w:rsid w:val="00274E72"/>
    <w:rsid w:val="00294842"/>
    <w:rsid w:val="002A0042"/>
    <w:rsid w:val="002A06B7"/>
    <w:rsid w:val="002B2CB9"/>
    <w:rsid w:val="002B355C"/>
    <w:rsid w:val="002C29AB"/>
    <w:rsid w:val="003320DC"/>
    <w:rsid w:val="00343B28"/>
    <w:rsid w:val="003472B4"/>
    <w:rsid w:val="003478AE"/>
    <w:rsid w:val="00347F75"/>
    <w:rsid w:val="00351B74"/>
    <w:rsid w:val="0036482E"/>
    <w:rsid w:val="00366158"/>
    <w:rsid w:val="00372397"/>
    <w:rsid w:val="003A2391"/>
    <w:rsid w:val="003A292A"/>
    <w:rsid w:val="003C34C6"/>
    <w:rsid w:val="003C6A1F"/>
    <w:rsid w:val="0040025E"/>
    <w:rsid w:val="0040035D"/>
    <w:rsid w:val="00436F42"/>
    <w:rsid w:val="00441EC4"/>
    <w:rsid w:val="0044472F"/>
    <w:rsid w:val="00447573"/>
    <w:rsid w:val="004548C5"/>
    <w:rsid w:val="00460FE0"/>
    <w:rsid w:val="004846E9"/>
    <w:rsid w:val="00495310"/>
    <w:rsid w:val="004B1A0B"/>
    <w:rsid w:val="004B21EC"/>
    <w:rsid w:val="004B7E2B"/>
    <w:rsid w:val="004D27C0"/>
    <w:rsid w:val="004D2822"/>
    <w:rsid w:val="004E04CC"/>
    <w:rsid w:val="005159FA"/>
    <w:rsid w:val="00530056"/>
    <w:rsid w:val="0053226E"/>
    <w:rsid w:val="005343F9"/>
    <w:rsid w:val="00535578"/>
    <w:rsid w:val="0053769E"/>
    <w:rsid w:val="0054010E"/>
    <w:rsid w:val="00562EF0"/>
    <w:rsid w:val="005964AA"/>
    <w:rsid w:val="005A3E42"/>
    <w:rsid w:val="005A692B"/>
    <w:rsid w:val="005D569D"/>
    <w:rsid w:val="006626E3"/>
    <w:rsid w:val="00675A93"/>
    <w:rsid w:val="0069260C"/>
    <w:rsid w:val="006C3028"/>
    <w:rsid w:val="006D0BAB"/>
    <w:rsid w:val="006F5FA6"/>
    <w:rsid w:val="00712C55"/>
    <w:rsid w:val="00720829"/>
    <w:rsid w:val="00726834"/>
    <w:rsid w:val="00733ED2"/>
    <w:rsid w:val="00742C60"/>
    <w:rsid w:val="00753409"/>
    <w:rsid w:val="00756D72"/>
    <w:rsid w:val="00782160"/>
    <w:rsid w:val="007B04D6"/>
    <w:rsid w:val="007C2A1F"/>
    <w:rsid w:val="007D315A"/>
    <w:rsid w:val="007D65D6"/>
    <w:rsid w:val="007E5117"/>
    <w:rsid w:val="007F5FAB"/>
    <w:rsid w:val="00800D95"/>
    <w:rsid w:val="008071A9"/>
    <w:rsid w:val="008102B7"/>
    <w:rsid w:val="008176FB"/>
    <w:rsid w:val="00827BFB"/>
    <w:rsid w:val="0083681D"/>
    <w:rsid w:val="00847E1E"/>
    <w:rsid w:val="008553DD"/>
    <w:rsid w:val="00856B7C"/>
    <w:rsid w:val="008B274E"/>
    <w:rsid w:val="008B3ED6"/>
    <w:rsid w:val="008B65AD"/>
    <w:rsid w:val="008C7766"/>
    <w:rsid w:val="008F0BB4"/>
    <w:rsid w:val="008F5A71"/>
    <w:rsid w:val="00904D03"/>
    <w:rsid w:val="009105DE"/>
    <w:rsid w:val="00934443"/>
    <w:rsid w:val="009372A5"/>
    <w:rsid w:val="00977550"/>
    <w:rsid w:val="00984E40"/>
    <w:rsid w:val="00994F80"/>
    <w:rsid w:val="00995DFE"/>
    <w:rsid w:val="009C70B8"/>
    <w:rsid w:val="009E4248"/>
    <w:rsid w:val="009E60D6"/>
    <w:rsid w:val="009E7BE7"/>
    <w:rsid w:val="00A03459"/>
    <w:rsid w:val="00A06CE8"/>
    <w:rsid w:val="00A13791"/>
    <w:rsid w:val="00A308FC"/>
    <w:rsid w:val="00A57DB0"/>
    <w:rsid w:val="00A72258"/>
    <w:rsid w:val="00A77411"/>
    <w:rsid w:val="00AC7558"/>
    <w:rsid w:val="00AD0CFE"/>
    <w:rsid w:val="00AD4A5F"/>
    <w:rsid w:val="00AD4C7C"/>
    <w:rsid w:val="00AE1D64"/>
    <w:rsid w:val="00AE6634"/>
    <w:rsid w:val="00AF3205"/>
    <w:rsid w:val="00AF67F9"/>
    <w:rsid w:val="00B032E2"/>
    <w:rsid w:val="00B04DD7"/>
    <w:rsid w:val="00B30876"/>
    <w:rsid w:val="00B3296A"/>
    <w:rsid w:val="00B35C05"/>
    <w:rsid w:val="00B46BB3"/>
    <w:rsid w:val="00B51F12"/>
    <w:rsid w:val="00B83963"/>
    <w:rsid w:val="00B87439"/>
    <w:rsid w:val="00B934C2"/>
    <w:rsid w:val="00BD08B1"/>
    <w:rsid w:val="00BD462F"/>
    <w:rsid w:val="00BE0451"/>
    <w:rsid w:val="00BE48F7"/>
    <w:rsid w:val="00BF76C4"/>
    <w:rsid w:val="00C04C8D"/>
    <w:rsid w:val="00C26DA2"/>
    <w:rsid w:val="00C300D4"/>
    <w:rsid w:val="00C624AC"/>
    <w:rsid w:val="00C64721"/>
    <w:rsid w:val="00C721D5"/>
    <w:rsid w:val="00C77678"/>
    <w:rsid w:val="00C81634"/>
    <w:rsid w:val="00C8671A"/>
    <w:rsid w:val="00C868AF"/>
    <w:rsid w:val="00CA79A7"/>
    <w:rsid w:val="00CB10BE"/>
    <w:rsid w:val="00CB447D"/>
    <w:rsid w:val="00CC47D6"/>
    <w:rsid w:val="00CF04D2"/>
    <w:rsid w:val="00D02349"/>
    <w:rsid w:val="00D07C49"/>
    <w:rsid w:val="00D12B18"/>
    <w:rsid w:val="00D223AC"/>
    <w:rsid w:val="00D223FB"/>
    <w:rsid w:val="00D273F0"/>
    <w:rsid w:val="00D44FE0"/>
    <w:rsid w:val="00D6612B"/>
    <w:rsid w:val="00D70A75"/>
    <w:rsid w:val="00D83629"/>
    <w:rsid w:val="00DB2072"/>
    <w:rsid w:val="00DF1F76"/>
    <w:rsid w:val="00E16837"/>
    <w:rsid w:val="00E16C7F"/>
    <w:rsid w:val="00E278FF"/>
    <w:rsid w:val="00E3678C"/>
    <w:rsid w:val="00E41115"/>
    <w:rsid w:val="00E433D3"/>
    <w:rsid w:val="00E45078"/>
    <w:rsid w:val="00E54310"/>
    <w:rsid w:val="00E6513B"/>
    <w:rsid w:val="00E8143A"/>
    <w:rsid w:val="00E8522A"/>
    <w:rsid w:val="00E87781"/>
    <w:rsid w:val="00EB008E"/>
    <w:rsid w:val="00EC72C8"/>
    <w:rsid w:val="00ED0619"/>
    <w:rsid w:val="00EE061B"/>
    <w:rsid w:val="00EE0660"/>
    <w:rsid w:val="00F00229"/>
    <w:rsid w:val="00F04CEF"/>
    <w:rsid w:val="00F149EA"/>
    <w:rsid w:val="00F239E4"/>
    <w:rsid w:val="00F24999"/>
    <w:rsid w:val="00F714E5"/>
    <w:rsid w:val="00F8294A"/>
    <w:rsid w:val="00F82B86"/>
    <w:rsid w:val="00F85CB2"/>
    <w:rsid w:val="00F90372"/>
    <w:rsid w:val="00FA7531"/>
    <w:rsid w:val="00FB5724"/>
    <w:rsid w:val="00FC308A"/>
    <w:rsid w:val="00FE281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932227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175789"/>
    <w:rPr>
      <w:shd w:val="clear" w:color="auto" w:fill="auto"/>
    </w:rPr>
  </w:style>
  <w:style w:type="paragraph" w:styleId="Markeringsbobletekst">
    <w:name w:val="Balloon Text"/>
    <w:basedOn w:val="Normal"/>
    <w:semiHidden/>
    <w:rsid w:val="0017578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82160"/>
    <w:pPr>
      <w:ind w:left="720"/>
      <w:contextualSpacing/>
    </w:pPr>
  </w:style>
  <w:style w:type="paragraph" w:customStyle="1" w:styleId="Default">
    <w:name w:val="Default"/>
    <w:rsid w:val="0078216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B9B2-89A9-44D8-BC5D-4F7EB06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6g</vt:lpstr>
    </vt:vector>
  </TitlesOfParts>
  <Company>DANAK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6g</dc:title>
  <dc:subject>FORM</dc:subject>
  <dc:creator>DANAK</dc:creator>
  <cp:lastModifiedBy>Tina Henriette Jensen</cp:lastModifiedBy>
  <cp:revision>2</cp:revision>
  <cp:lastPrinted>2018-07-03T12:50:00Z</cp:lastPrinted>
  <dcterms:created xsi:type="dcterms:W3CDTF">2022-06-07T11:15:00Z</dcterms:created>
  <dcterms:modified xsi:type="dcterms:W3CDTF">2022-06-07T11:15:00Z</dcterms:modified>
  <cp:category>CERT</cp:category>
</cp:coreProperties>
</file>